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sz w:val="32"/>
          <w:szCs w:val="32"/>
        </w:rPr>
      </w:pPr>
      <w:bookmarkStart w:id="0" w:name="_GoBack"/>
      <w:bookmarkEnd w:id="0"/>
    </w:p>
    <w:p>
      <w:pPr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关于报送2</w:t>
      </w:r>
      <w:r>
        <w:rPr>
          <w:sz w:val="32"/>
          <w:szCs w:val="32"/>
        </w:rPr>
        <w:t>020</w:t>
      </w:r>
      <w:r>
        <w:rPr>
          <w:rFonts w:hint="eastAsia"/>
          <w:sz w:val="32"/>
          <w:szCs w:val="32"/>
        </w:rPr>
        <w:t>年度各单位体育活动计划的通知</w:t>
      </w:r>
    </w:p>
    <w:p>
      <w:pPr>
        <w:spacing w:line="64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各单位：</w:t>
      </w:r>
    </w:p>
    <w:p>
      <w:pPr>
        <w:spacing w:line="6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为更好推进落实各单位体育工作负责人制度，实现班级、年级和校级体育活动开展三级联动，广泛开展校园体育活动，倾情共建和乐校园，营造“活力西大、健康校园”良好氛围。现向各单位收集2</w:t>
      </w:r>
      <w:r>
        <w:rPr>
          <w:rFonts w:ascii="宋体" w:hAnsi="宋体" w:eastAsia="宋体"/>
          <w:sz w:val="28"/>
          <w:szCs w:val="28"/>
        </w:rPr>
        <w:t>020</w:t>
      </w:r>
      <w:r>
        <w:rPr>
          <w:rFonts w:hint="eastAsia" w:ascii="宋体" w:hAnsi="宋体" w:eastAsia="宋体"/>
          <w:sz w:val="28"/>
          <w:szCs w:val="28"/>
        </w:rPr>
        <w:t>年度体育活动计划，为学校体育工作统筹安排提供重要参考，为学校体育工作年度评价、场馆协调、指导和支持上提供重要依据。</w:t>
      </w:r>
    </w:p>
    <w:p>
      <w:pPr>
        <w:spacing w:line="6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请各单位根据本单位实际，制定2</w:t>
      </w:r>
      <w:r>
        <w:rPr>
          <w:rFonts w:ascii="宋体" w:hAnsi="宋体" w:eastAsia="宋体"/>
          <w:sz w:val="28"/>
          <w:szCs w:val="28"/>
        </w:rPr>
        <w:t>020</w:t>
      </w:r>
      <w:r>
        <w:rPr>
          <w:rFonts w:hint="eastAsia" w:ascii="宋体" w:hAnsi="宋体" w:eastAsia="宋体"/>
          <w:sz w:val="28"/>
          <w:szCs w:val="28"/>
        </w:rPr>
        <w:t>年度体育活动安排计划，组织本单位师生员工积极参加体育锻炼，扩大体育活动和竞赛参与面，不断增强师生员工身心健康。并将2</w:t>
      </w:r>
      <w:r>
        <w:rPr>
          <w:rFonts w:ascii="宋体" w:hAnsi="宋体" w:eastAsia="宋体"/>
          <w:sz w:val="28"/>
          <w:szCs w:val="28"/>
        </w:rPr>
        <w:t>020</w:t>
      </w:r>
      <w:r>
        <w:rPr>
          <w:rFonts w:hint="eastAsia" w:ascii="宋体" w:hAnsi="宋体" w:eastAsia="宋体"/>
          <w:sz w:val="28"/>
          <w:szCs w:val="28"/>
        </w:rPr>
        <w:t>年度体育活动安排表纸质件（表格见附件）于2</w:t>
      </w:r>
      <w:r>
        <w:rPr>
          <w:rFonts w:ascii="宋体" w:hAnsi="宋体" w:eastAsia="宋体"/>
          <w:sz w:val="28"/>
          <w:szCs w:val="28"/>
        </w:rPr>
        <w:t>020</w:t>
      </w:r>
      <w:r>
        <w:rPr>
          <w:rFonts w:hint="eastAsia" w:ascii="宋体" w:hAnsi="宋体" w:eastAsia="宋体"/>
          <w:sz w:val="28"/>
          <w:szCs w:val="28"/>
        </w:rPr>
        <w:t>年1月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日1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:0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以前报南区行政楼1</w:t>
      </w:r>
      <w:r>
        <w:rPr>
          <w:rFonts w:ascii="宋体" w:hAnsi="宋体" w:eastAsia="宋体"/>
          <w:sz w:val="28"/>
          <w:szCs w:val="28"/>
        </w:rPr>
        <w:t>06</w:t>
      </w:r>
      <w:r>
        <w:rPr>
          <w:rFonts w:hint="eastAsia" w:ascii="宋体" w:hAnsi="宋体" w:eastAsia="宋体"/>
          <w:sz w:val="28"/>
          <w:szCs w:val="28"/>
        </w:rPr>
        <w:t>室校体委办公室（活动计划若有调整，请及时告知校体委办公室）。联系人：谢小兰，联系电话6</w:t>
      </w:r>
      <w:r>
        <w:rPr>
          <w:rFonts w:ascii="宋体" w:hAnsi="宋体" w:eastAsia="宋体"/>
          <w:sz w:val="28"/>
          <w:szCs w:val="28"/>
        </w:rPr>
        <w:t>8251440</w:t>
      </w:r>
      <w:r>
        <w:rPr>
          <w:rFonts w:hint="eastAsia" w:ascii="宋体" w:hAnsi="宋体" w:eastAsia="宋体"/>
          <w:sz w:val="28"/>
          <w:szCs w:val="28"/>
        </w:rPr>
        <w:t>，</w:t>
      </w:r>
      <w:r>
        <w:fldChar w:fldCharType="begin"/>
      </w:r>
      <w:r>
        <w:instrText xml:space="preserve"> HYPERLINK "mailto:电子邮件发至1457976886@qq.com" </w:instrText>
      </w:r>
      <w:r>
        <w:fldChar w:fldCharType="separate"/>
      </w:r>
      <w:r>
        <w:rPr>
          <w:rFonts w:hint="eastAsia" w:ascii="宋体" w:hAnsi="宋体" w:eastAsia="宋体"/>
          <w:sz w:val="28"/>
          <w:szCs w:val="28"/>
        </w:rPr>
        <w:t>电子</w:t>
      </w:r>
      <w:r>
        <w:rPr>
          <w:rFonts w:hint="eastAsia" w:ascii="宋体" w:hAnsi="宋体" w:eastAsia="宋体"/>
          <w:sz w:val="28"/>
          <w:szCs w:val="28"/>
          <w:lang w:eastAsia="zh-CN"/>
        </w:rPr>
        <w:t>文本</w:t>
      </w:r>
      <w:r>
        <w:rPr>
          <w:rFonts w:hint="eastAsia" w:ascii="宋体" w:hAnsi="宋体" w:eastAsia="宋体"/>
          <w:sz w:val="28"/>
          <w:szCs w:val="28"/>
        </w:rPr>
        <w:t>发至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595020478</w:t>
      </w:r>
      <w:r>
        <w:rPr>
          <w:rFonts w:hint="eastAsia" w:ascii="宋体" w:hAnsi="宋体" w:eastAsia="宋体"/>
          <w:sz w:val="28"/>
          <w:szCs w:val="28"/>
        </w:rPr>
        <w:t>@qq.com</w:t>
      </w:r>
      <w:r>
        <w:rPr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640" w:lineRule="exact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特此通知。</w:t>
      </w:r>
    </w:p>
    <w:p>
      <w:pPr>
        <w:spacing w:line="640" w:lineRule="exact"/>
        <w:ind w:firstLine="57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  <w:r>
        <w:rPr>
          <w:rFonts w:ascii="宋体" w:hAnsi="宋体" w:eastAsia="宋体"/>
          <w:sz w:val="28"/>
          <w:szCs w:val="28"/>
        </w:rPr>
        <w:t>2020年度学院（部）体育活动安排表</w:t>
      </w:r>
    </w:p>
    <w:p>
      <w:pPr>
        <w:spacing w:line="640" w:lineRule="exact"/>
        <w:ind w:right="1400"/>
        <w:rPr>
          <w:rFonts w:ascii="宋体" w:hAnsi="宋体" w:eastAsia="宋体"/>
          <w:sz w:val="28"/>
          <w:szCs w:val="28"/>
        </w:rPr>
      </w:pPr>
    </w:p>
    <w:p>
      <w:pPr>
        <w:spacing w:line="640" w:lineRule="exact"/>
        <w:ind w:right="280" w:firstLine="4779" w:firstLineChars="17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西南大学体育运动委员会</w:t>
      </w:r>
    </w:p>
    <w:p>
      <w:pPr>
        <w:spacing w:line="640" w:lineRule="exact"/>
        <w:ind w:right="560" w:firstLine="5060" w:firstLineChars="18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</w:t>
      </w:r>
      <w:r>
        <w:rPr>
          <w:rFonts w:ascii="宋体" w:hAnsi="宋体" w:eastAsia="宋体"/>
          <w:b/>
          <w:sz w:val="28"/>
          <w:szCs w:val="28"/>
        </w:rPr>
        <w:t>019</w:t>
      </w:r>
      <w:r>
        <w:rPr>
          <w:rFonts w:hint="eastAsia" w:ascii="宋体" w:hAnsi="宋体" w:eastAsia="宋体"/>
          <w:b/>
          <w:sz w:val="28"/>
          <w:szCs w:val="28"/>
        </w:rPr>
        <w:t>年1</w:t>
      </w:r>
      <w:r>
        <w:rPr>
          <w:rFonts w:ascii="宋体" w:hAnsi="宋体" w:eastAsia="宋体"/>
          <w:b/>
          <w:sz w:val="28"/>
          <w:szCs w:val="28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月1</w:t>
      </w:r>
      <w:r>
        <w:rPr>
          <w:rFonts w:ascii="宋体" w:hAnsi="宋体" w:eastAsia="宋体"/>
          <w:b/>
          <w:sz w:val="28"/>
          <w:szCs w:val="28"/>
        </w:rPr>
        <w:t>9</w:t>
      </w:r>
      <w:r>
        <w:rPr>
          <w:rFonts w:hint="eastAsia" w:ascii="宋体" w:hAnsi="宋体" w:eastAsia="宋体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77"/>
    <w:rsid w:val="00004680"/>
    <w:rsid w:val="000925B9"/>
    <w:rsid w:val="000A552B"/>
    <w:rsid w:val="000B7183"/>
    <w:rsid w:val="00102925"/>
    <w:rsid w:val="00114357"/>
    <w:rsid w:val="001945AB"/>
    <w:rsid w:val="003C613D"/>
    <w:rsid w:val="003D3E9E"/>
    <w:rsid w:val="004920B2"/>
    <w:rsid w:val="004A14C3"/>
    <w:rsid w:val="00534904"/>
    <w:rsid w:val="006042B4"/>
    <w:rsid w:val="00617B13"/>
    <w:rsid w:val="006C6C15"/>
    <w:rsid w:val="006C79B2"/>
    <w:rsid w:val="0074111D"/>
    <w:rsid w:val="00811305"/>
    <w:rsid w:val="008202D4"/>
    <w:rsid w:val="0084321D"/>
    <w:rsid w:val="008455BE"/>
    <w:rsid w:val="008650F8"/>
    <w:rsid w:val="008836AE"/>
    <w:rsid w:val="008A0895"/>
    <w:rsid w:val="008A26FB"/>
    <w:rsid w:val="008E0A30"/>
    <w:rsid w:val="009151FB"/>
    <w:rsid w:val="009B4C77"/>
    <w:rsid w:val="00A21150"/>
    <w:rsid w:val="00AE4703"/>
    <w:rsid w:val="00B17921"/>
    <w:rsid w:val="00B500AD"/>
    <w:rsid w:val="00BE46B6"/>
    <w:rsid w:val="00C63650"/>
    <w:rsid w:val="00D13D61"/>
    <w:rsid w:val="00D951D8"/>
    <w:rsid w:val="00DA7A54"/>
    <w:rsid w:val="00DD3A32"/>
    <w:rsid w:val="00DF69C9"/>
    <w:rsid w:val="00EA53BD"/>
    <w:rsid w:val="00EF6FD5"/>
    <w:rsid w:val="00F87F8C"/>
    <w:rsid w:val="00FD7D7C"/>
    <w:rsid w:val="00FE5CEE"/>
    <w:rsid w:val="32BA06E1"/>
    <w:rsid w:val="4A36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320</TotalTime>
  <ScaleCrop>false</ScaleCrop>
  <LinksUpToDate>false</LinksUpToDate>
  <CharactersWithSpaces>477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2019-12-19T02:20:00Z</dcterms:created>
  <dc:creator>Administrator</dc:creator>
  <cp:lastModifiedBy>Administrator</cp:lastModifiedBy>
  <cp:lastPrinted>2019-12-19T08:37:01Z</cp:lastPrinted>
  <dcterms:modified xsi:type="dcterms:W3CDTF">2019-12-19T09:01:53Z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