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C13" w:rsidRPr="00A65ECA" w:rsidRDefault="009C2C13" w:rsidP="009C2C13">
      <w:pPr>
        <w:jc w:val="center"/>
        <w:rPr>
          <w:rFonts w:ascii="Times New Roman" w:eastAsia="方正小标宋_GBK" w:hAnsi="Times New Roman" w:cs="Times New Roman"/>
          <w:b/>
          <w:bCs/>
          <w:kern w:val="0"/>
          <w:sz w:val="36"/>
          <w:szCs w:val="36"/>
        </w:rPr>
      </w:pPr>
      <w:r w:rsidRPr="00A65ECA">
        <w:rPr>
          <w:rFonts w:ascii="Times New Roman" w:eastAsia="方正小标宋_GBK" w:hAnsi="Times New Roman" w:cs="Times New Roman"/>
          <w:b/>
          <w:bCs/>
          <w:kern w:val="0"/>
          <w:sz w:val="36"/>
          <w:szCs w:val="36"/>
        </w:rPr>
        <w:t>关于开展</w:t>
      </w:r>
      <w:r w:rsidRPr="00A65ECA">
        <w:rPr>
          <w:rFonts w:ascii="Times New Roman" w:eastAsia="方正小标宋_GBK" w:hAnsi="Times New Roman" w:cs="Times New Roman"/>
          <w:b/>
          <w:bCs/>
          <w:kern w:val="0"/>
          <w:sz w:val="36"/>
          <w:szCs w:val="36"/>
        </w:rPr>
        <w:t>2019</w:t>
      </w:r>
      <w:r w:rsidRPr="00A65ECA">
        <w:rPr>
          <w:rFonts w:ascii="Times New Roman" w:eastAsia="方正小标宋_GBK" w:hAnsi="Times New Roman" w:cs="Times New Roman"/>
          <w:b/>
          <w:bCs/>
          <w:kern w:val="0"/>
          <w:sz w:val="36"/>
          <w:szCs w:val="36"/>
        </w:rPr>
        <w:t>年度重庆市高校在线课程建设与应用示范案例</w:t>
      </w:r>
      <w:r w:rsidR="00A65ECA">
        <w:rPr>
          <w:rFonts w:ascii="Times New Roman" w:eastAsia="方正小标宋_GBK" w:hAnsi="Times New Roman" w:cs="Times New Roman"/>
          <w:b/>
          <w:bCs/>
          <w:kern w:val="0"/>
          <w:sz w:val="36"/>
          <w:szCs w:val="36"/>
        </w:rPr>
        <w:t>征集</w:t>
      </w:r>
      <w:r w:rsidRPr="00A65ECA">
        <w:rPr>
          <w:rFonts w:ascii="Times New Roman" w:eastAsia="方正小标宋_GBK" w:hAnsi="Times New Roman" w:cs="Times New Roman"/>
          <w:b/>
          <w:bCs/>
          <w:kern w:val="0"/>
          <w:sz w:val="36"/>
          <w:szCs w:val="36"/>
        </w:rPr>
        <w:t>的通知</w:t>
      </w:r>
    </w:p>
    <w:p w:rsidR="009C2C13" w:rsidRPr="00A65ECA" w:rsidRDefault="009C2C13">
      <w:pPr>
        <w:rPr>
          <w:rFonts w:ascii="Times New Roman" w:eastAsia="宋体" w:hAnsi="Times New Roman" w:cs="Times New Roman"/>
          <w:b/>
          <w:bCs/>
          <w:kern w:val="0"/>
          <w:sz w:val="36"/>
          <w:szCs w:val="36"/>
        </w:rPr>
      </w:pPr>
    </w:p>
    <w:p w:rsidR="000B232A" w:rsidRPr="00A65ECA" w:rsidRDefault="000B232A">
      <w:pPr>
        <w:rPr>
          <w:rFonts w:ascii="Times New Roman" w:eastAsia="方正仿宋_GBK" w:hAnsi="Times New Roman" w:cs="Times New Roman"/>
          <w:sz w:val="32"/>
          <w:szCs w:val="32"/>
        </w:rPr>
      </w:pPr>
      <w:r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各单位：</w:t>
      </w:r>
    </w:p>
    <w:p w:rsidR="000B232A" w:rsidRPr="00A65ECA" w:rsidRDefault="000B232A" w:rsidP="009C2C13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  </w:t>
      </w:r>
      <w:r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根据《</w:t>
      </w:r>
      <w:r w:rsidR="009C2C13"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重庆市教育委员会办公室关于开展</w:t>
      </w:r>
      <w:r w:rsidR="009C2C13"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2019</w:t>
      </w:r>
      <w:r w:rsidR="009C2C13"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年度高校在线课程建设与应用示范案例评选的通知</w:t>
      </w:r>
      <w:r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》（</w:t>
      </w:r>
      <w:r w:rsidR="009C2C13"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渝教办函〔</w:t>
      </w:r>
      <w:r w:rsidR="009C2C13"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2019</w:t>
      </w:r>
      <w:r w:rsidR="009C2C13"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〕</w:t>
      </w:r>
      <w:r w:rsidR="009C2C13"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344</w:t>
      </w:r>
      <w:r w:rsidR="009C2C13"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号，附件</w:t>
      </w:r>
      <w:r w:rsidR="009C2C13"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1</w:t>
      </w:r>
      <w:r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）要求，</w:t>
      </w:r>
      <w:r w:rsidR="009C2C13"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为大力推动高校在线课程建、用、学、管，共享课程建设成果和应用经验，切实促进一流课程建设与应用，决定开展</w:t>
      </w:r>
      <w:r w:rsidR="009C2C13"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2019</w:t>
      </w:r>
      <w:r w:rsidR="009C2C13"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年度高校在线课程建设与应用示范案例征集活动。现将有关事宜通知如下：</w:t>
      </w:r>
      <w:r w:rsidR="009C2C13" w:rsidRPr="00A65ECA"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9C2C13" w:rsidRPr="00A65ECA" w:rsidRDefault="000B232A" w:rsidP="009C2C13">
      <w:pPr>
        <w:spacing w:line="56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 </w:t>
      </w:r>
      <w:r w:rsidR="009C2C13" w:rsidRPr="00A65ECA">
        <w:rPr>
          <w:rFonts w:ascii="Times New Roman" w:eastAsia="方正黑体_GBK" w:hAnsi="Times New Roman" w:cs="Times New Roman"/>
          <w:sz w:val="32"/>
          <w:szCs w:val="32"/>
        </w:rPr>
        <w:t>一、</w:t>
      </w:r>
      <w:r w:rsidR="00A65ECA">
        <w:rPr>
          <w:rFonts w:ascii="Times New Roman" w:eastAsia="方正黑体_GBK" w:hAnsi="Times New Roman" w:cs="Times New Roman"/>
          <w:sz w:val="32"/>
          <w:szCs w:val="32"/>
        </w:rPr>
        <w:t>征集</w:t>
      </w:r>
      <w:r w:rsidR="009C2C13" w:rsidRPr="00A65ECA">
        <w:rPr>
          <w:rFonts w:ascii="Times New Roman" w:eastAsia="方正黑体_GBK" w:hAnsi="Times New Roman" w:cs="Times New Roman"/>
          <w:sz w:val="32"/>
          <w:szCs w:val="32"/>
        </w:rPr>
        <w:t>范围</w:t>
      </w:r>
    </w:p>
    <w:p w:rsidR="009C2C13" w:rsidRPr="00A65ECA" w:rsidRDefault="009C2C13" w:rsidP="009C2C13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65ECA">
        <w:rPr>
          <w:rFonts w:ascii="Times New Roman" w:eastAsia="方正仿宋_GBK" w:hAnsi="Times New Roman" w:cs="Times New Roman"/>
          <w:sz w:val="32"/>
          <w:szCs w:val="32"/>
        </w:rPr>
        <w:t>本次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案例征集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活动面向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各单位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征集在线课程及线上线下混合式课程建设与应用示范案例，形成可推广可复制的成功案例，内容包括但不限于以下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四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类：</w:t>
      </w:r>
    </w:p>
    <w:p w:rsidR="00A65ECA" w:rsidRDefault="00A65ECA" w:rsidP="009C2C13">
      <w:pPr>
        <w:snapToGrid w:val="0"/>
        <w:spacing w:line="560" w:lineRule="exact"/>
        <w:ind w:firstLineChars="200" w:firstLine="643"/>
        <w:rPr>
          <w:rFonts w:ascii="Times New Roman" w:eastAsia="方正楷体_GBK" w:hAnsi="Times New Roman" w:cs="Times New Roman"/>
          <w:b/>
          <w:sz w:val="32"/>
          <w:szCs w:val="32"/>
        </w:rPr>
      </w:pPr>
      <w:r>
        <w:rPr>
          <w:rFonts w:ascii="Times New Roman" w:eastAsia="方正楷体_GBK" w:hAnsi="Times New Roman" w:cs="Times New Roman" w:hint="eastAsia"/>
          <w:b/>
          <w:sz w:val="32"/>
          <w:szCs w:val="32"/>
        </w:rPr>
        <w:t>1</w:t>
      </w:r>
      <w:r>
        <w:rPr>
          <w:rFonts w:ascii="Times New Roman" w:eastAsia="方正楷体_GBK" w:hAnsi="Times New Roman" w:cs="Times New Roman"/>
          <w:b/>
          <w:sz w:val="32"/>
          <w:szCs w:val="32"/>
        </w:rPr>
        <w:t>.</w:t>
      </w:r>
      <w:r w:rsidR="009C2C13" w:rsidRPr="00A65ECA">
        <w:rPr>
          <w:rFonts w:ascii="Times New Roman" w:eastAsia="方正楷体_GBK" w:hAnsi="Times New Roman" w:cs="Times New Roman"/>
          <w:b/>
          <w:sz w:val="32"/>
          <w:szCs w:val="32"/>
        </w:rPr>
        <w:t>课程思政融合应用创新案例</w:t>
      </w:r>
    </w:p>
    <w:p w:rsidR="009C2C13" w:rsidRPr="00A65ECA" w:rsidRDefault="009C2C13" w:rsidP="009C2C13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A65ECA">
        <w:rPr>
          <w:rFonts w:ascii="Times New Roman" w:eastAsia="方正仿宋_GBK" w:hAnsi="Times New Roman" w:cs="Times New Roman"/>
          <w:sz w:val="32"/>
          <w:szCs w:val="32"/>
        </w:rPr>
        <w:t>展示各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单位</w:t>
      </w:r>
      <w:r w:rsidRPr="00A65ECA">
        <w:rPr>
          <w:rFonts w:ascii="Times New Roman" w:eastAsia="方正仿宋_GBK" w:hAnsi="Times New Roman" w:cs="Times New Roman"/>
          <w:kern w:val="0"/>
          <w:sz w:val="32"/>
          <w:szCs w:val="32"/>
        </w:rPr>
        <w:t>充分利用在线专业课程和思想政治教育优质资源，挖掘课程价值引领功能，推动课程思政融合应用教学创新实践，实现专业知识教育与思想政治教育的有机统一，提高立德树人实效的典型案例。</w:t>
      </w:r>
    </w:p>
    <w:p w:rsidR="00A65ECA" w:rsidRDefault="00A65ECA" w:rsidP="009C2C13">
      <w:pPr>
        <w:snapToGrid w:val="0"/>
        <w:spacing w:line="560" w:lineRule="exact"/>
        <w:ind w:firstLineChars="200" w:firstLine="643"/>
        <w:rPr>
          <w:rFonts w:ascii="Times New Roman" w:eastAsia="方正楷体_GBK" w:hAnsi="Times New Roman" w:cs="Times New Roman"/>
          <w:b/>
          <w:sz w:val="32"/>
          <w:szCs w:val="32"/>
        </w:rPr>
      </w:pPr>
      <w:r>
        <w:rPr>
          <w:rFonts w:ascii="Times New Roman" w:eastAsia="方正楷体_GBK" w:hAnsi="Times New Roman" w:cs="Times New Roman" w:hint="eastAsia"/>
          <w:b/>
          <w:sz w:val="32"/>
          <w:szCs w:val="32"/>
        </w:rPr>
        <w:t>2</w:t>
      </w:r>
      <w:r>
        <w:rPr>
          <w:rFonts w:ascii="Times New Roman" w:eastAsia="方正楷体_GBK" w:hAnsi="Times New Roman" w:cs="Times New Roman"/>
          <w:b/>
          <w:sz w:val="32"/>
          <w:szCs w:val="32"/>
        </w:rPr>
        <w:t>.</w:t>
      </w:r>
      <w:r w:rsidR="009C2C13" w:rsidRPr="00A65ECA">
        <w:rPr>
          <w:rFonts w:ascii="Times New Roman" w:eastAsia="方正楷体_GBK" w:hAnsi="Times New Roman" w:cs="Times New Roman"/>
          <w:b/>
          <w:sz w:val="32"/>
          <w:szCs w:val="32"/>
        </w:rPr>
        <w:t>课程建设创新案例</w:t>
      </w:r>
    </w:p>
    <w:p w:rsidR="009C2C13" w:rsidRPr="00A65ECA" w:rsidRDefault="009C2C13" w:rsidP="009C2C13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A65ECA">
        <w:rPr>
          <w:rFonts w:ascii="Times New Roman" w:eastAsia="方正仿宋_GBK" w:hAnsi="Times New Roman" w:cs="Times New Roman"/>
          <w:sz w:val="32"/>
          <w:szCs w:val="32"/>
        </w:rPr>
        <w:t>展示各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单位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在课程资源开发、课程共建共享、校企协同共建等方面的典型案例。</w:t>
      </w:r>
    </w:p>
    <w:p w:rsidR="00A65ECA" w:rsidRDefault="00A65ECA" w:rsidP="009C2C13">
      <w:pPr>
        <w:snapToGrid w:val="0"/>
        <w:spacing w:line="560" w:lineRule="exact"/>
        <w:ind w:firstLineChars="200" w:firstLine="643"/>
        <w:rPr>
          <w:rFonts w:ascii="Times New Roman" w:eastAsia="方正楷体_GBK" w:hAnsi="Times New Roman" w:cs="Times New Roman"/>
          <w:b/>
          <w:sz w:val="32"/>
          <w:szCs w:val="32"/>
        </w:rPr>
      </w:pPr>
      <w:r>
        <w:rPr>
          <w:rFonts w:ascii="Times New Roman" w:eastAsia="方正楷体_GBK" w:hAnsi="Times New Roman" w:cs="Times New Roman" w:hint="eastAsia"/>
          <w:b/>
          <w:sz w:val="32"/>
          <w:szCs w:val="32"/>
        </w:rPr>
        <w:t>3</w:t>
      </w:r>
      <w:r>
        <w:rPr>
          <w:rFonts w:ascii="Times New Roman" w:eastAsia="方正楷体_GBK" w:hAnsi="Times New Roman" w:cs="Times New Roman"/>
          <w:b/>
          <w:sz w:val="32"/>
          <w:szCs w:val="32"/>
        </w:rPr>
        <w:t>.</w:t>
      </w:r>
      <w:r w:rsidR="009C2C13" w:rsidRPr="00A65ECA">
        <w:rPr>
          <w:rFonts w:ascii="Times New Roman" w:eastAsia="方正楷体_GBK" w:hAnsi="Times New Roman" w:cs="Times New Roman"/>
          <w:b/>
          <w:sz w:val="32"/>
          <w:szCs w:val="32"/>
        </w:rPr>
        <w:t>教师（教师团队）教学创新应用案例</w:t>
      </w:r>
    </w:p>
    <w:p w:rsidR="009C2C13" w:rsidRPr="00A65ECA" w:rsidRDefault="009C2C13" w:rsidP="009C2C13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A65ECA">
        <w:rPr>
          <w:rFonts w:ascii="Times New Roman" w:eastAsia="方正仿宋_GBK" w:hAnsi="Times New Roman" w:cs="Times New Roman"/>
          <w:kern w:val="0"/>
          <w:sz w:val="32"/>
          <w:szCs w:val="32"/>
        </w:rPr>
        <w:lastRenderedPageBreak/>
        <w:t>展示课程教师（教师团队）开展信息化环境下教学理念、方法、手段创新应用典型案例。</w:t>
      </w:r>
    </w:p>
    <w:p w:rsidR="00A65ECA" w:rsidRDefault="00A65ECA" w:rsidP="009C2C13">
      <w:pPr>
        <w:snapToGrid w:val="0"/>
        <w:spacing w:line="560" w:lineRule="exact"/>
        <w:ind w:firstLineChars="200" w:firstLine="643"/>
        <w:rPr>
          <w:rFonts w:ascii="Times New Roman" w:eastAsia="方正楷体_GBK" w:hAnsi="Times New Roman" w:cs="Times New Roman"/>
          <w:b/>
          <w:sz w:val="32"/>
          <w:szCs w:val="32"/>
        </w:rPr>
      </w:pPr>
      <w:r>
        <w:rPr>
          <w:rFonts w:ascii="Times New Roman" w:eastAsia="方正楷体_GBK" w:hAnsi="Times New Roman" w:cs="Times New Roman" w:hint="eastAsia"/>
          <w:b/>
          <w:sz w:val="32"/>
          <w:szCs w:val="32"/>
        </w:rPr>
        <w:t>4</w:t>
      </w:r>
      <w:r>
        <w:rPr>
          <w:rFonts w:ascii="Times New Roman" w:eastAsia="方正楷体_GBK" w:hAnsi="Times New Roman" w:cs="Times New Roman"/>
          <w:b/>
          <w:sz w:val="32"/>
          <w:szCs w:val="32"/>
        </w:rPr>
        <w:t>.</w:t>
      </w:r>
      <w:r w:rsidR="009C2C13" w:rsidRPr="00A65ECA">
        <w:rPr>
          <w:rFonts w:ascii="Times New Roman" w:eastAsia="方正楷体_GBK" w:hAnsi="Times New Roman" w:cs="Times New Roman"/>
          <w:b/>
          <w:sz w:val="32"/>
          <w:szCs w:val="32"/>
        </w:rPr>
        <w:t>教师专业能力提升案例</w:t>
      </w:r>
    </w:p>
    <w:p w:rsidR="009C2C13" w:rsidRPr="00A65ECA" w:rsidRDefault="009C2C13" w:rsidP="009C2C13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A65ECA">
        <w:rPr>
          <w:rFonts w:ascii="Times New Roman" w:eastAsia="方正仿宋_GBK" w:hAnsi="Times New Roman" w:cs="Times New Roman"/>
          <w:kern w:val="0"/>
          <w:sz w:val="32"/>
          <w:szCs w:val="32"/>
        </w:rPr>
        <w:t>展示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课程教师（或教师团队）基于信息化教学环境，教学</w:t>
      </w:r>
      <w:r w:rsidRPr="00A65ECA">
        <w:rPr>
          <w:rFonts w:ascii="Times New Roman" w:eastAsia="方正仿宋_GBK" w:hAnsi="Times New Roman" w:cs="Times New Roman"/>
          <w:kern w:val="0"/>
          <w:sz w:val="32"/>
          <w:szCs w:val="32"/>
        </w:rPr>
        <w:t>观念转变、能力提升、专业成长等方面的典型案例。</w:t>
      </w:r>
    </w:p>
    <w:p w:rsidR="009C2C13" w:rsidRPr="00A65ECA" w:rsidRDefault="009C2C13" w:rsidP="009C2C13">
      <w:pPr>
        <w:spacing w:line="56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A65ECA">
        <w:rPr>
          <w:rFonts w:ascii="Times New Roman" w:eastAsia="方正黑体_GBK" w:hAnsi="Times New Roman" w:cs="Times New Roman"/>
          <w:sz w:val="32"/>
          <w:szCs w:val="32"/>
        </w:rPr>
        <w:t>二、作品要求</w:t>
      </w:r>
    </w:p>
    <w:p w:rsidR="009C2C13" w:rsidRPr="00A65ECA" w:rsidRDefault="009C2C13" w:rsidP="009C2C13">
      <w:pPr>
        <w:snapToGrid w:val="0"/>
        <w:spacing w:line="560" w:lineRule="exact"/>
        <w:ind w:firstLineChars="200" w:firstLine="640"/>
        <w:rPr>
          <w:rFonts w:ascii="Times New Roman" w:eastAsia="方正仿宋_GBK" w:hAnsi="Times New Roman" w:cs="Times New Roman"/>
          <w:kern w:val="0"/>
          <w:sz w:val="32"/>
          <w:szCs w:val="32"/>
        </w:rPr>
      </w:pPr>
      <w:r w:rsidRPr="00A65ECA">
        <w:rPr>
          <w:rFonts w:ascii="Times New Roman" w:eastAsia="方正仿宋_GBK" w:hAnsi="Times New Roman" w:cs="Times New Roman"/>
          <w:kern w:val="0"/>
          <w:sz w:val="32"/>
          <w:szCs w:val="32"/>
        </w:rPr>
        <w:t>参评的各类案例采取一案一议的方式，注重典型性，真实、新颖，可操作性、可推广性强，具有一定的针对性、创新性和实效性。案例文字简洁，语言精炼，字数建议</w:t>
      </w:r>
      <w:r w:rsidRPr="00A65ECA">
        <w:rPr>
          <w:rFonts w:ascii="Times New Roman" w:eastAsia="方正仿宋_GBK" w:hAnsi="Times New Roman" w:cs="Times New Roman"/>
          <w:kern w:val="0"/>
          <w:sz w:val="32"/>
          <w:szCs w:val="32"/>
        </w:rPr>
        <w:t>2000-3000</w:t>
      </w:r>
      <w:r w:rsidRPr="00A65ECA">
        <w:rPr>
          <w:rFonts w:ascii="Times New Roman" w:eastAsia="方正仿宋_GBK" w:hAnsi="Times New Roman" w:cs="Times New Roman"/>
          <w:kern w:val="0"/>
          <w:sz w:val="32"/>
          <w:szCs w:val="32"/>
        </w:rPr>
        <w:t>字，可辅以相关图片和文字说明。</w:t>
      </w:r>
    </w:p>
    <w:p w:rsidR="009C2C13" w:rsidRPr="00A65ECA" w:rsidRDefault="009C2C13" w:rsidP="009C2C13">
      <w:pPr>
        <w:spacing w:line="56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A65ECA">
        <w:rPr>
          <w:rFonts w:ascii="Times New Roman" w:eastAsia="方正黑体_GBK" w:hAnsi="Times New Roman" w:cs="Times New Roman"/>
          <w:sz w:val="32"/>
          <w:szCs w:val="32"/>
        </w:rPr>
        <w:t>三、工作要求</w:t>
      </w:r>
    </w:p>
    <w:p w:rsidR="00A65ECA" w:rsidRDefault="00A65ECA" w:rsidP="000B232A">
      <w:pPr>
        <w:ind w:firstLineChars="200" w:firstLine="643"/>
        <w:rPr>
          <w:rFonts w:ascii="Times New Roman" w:eastAsia="方正楷体_GBK" w:hAnsi="Times New Roman" w:cs="Times New Roman"/>
          <w:b/>
          <w:sz w:val="32"/>
          <w:szCs w:val="32"/>
        </w:rPr>
      </w:pPr>
      <w:r>
        <w:rPr>
          <w:rFonts w:ascii="Times New Roman" w:eastAsia="方正楷体_GBK" w:hAnsi="Times New Roman" w:cs="Times New Roman" w:hint="eastAsia"/>
          <w:b/>
          <w:sz w:val="32"/>
          <w:szCs w:val="32"/>
        </w:rPr>
        <w:t>1</w:t>
      </w:r>
      <w:r>
        <w:rPr>
          <w:rFonts w:ascii="Times New Roman" w:eastAsia="方正楷体_GBK" w:hAnsi="Times New Roman" w:cs="Times New Roman"/>
          <w:b/>
          <w:sz w:val="32"/>
          <w:szCs w:val="32"/>
        </w:rPr>
        <w:t>.</w:t>
      </w:r>
      <w:r w:rsidRPr="00A65ECA">
        <w:rPr>
          <w:rFonts w:ascii="Times New Roman" w:eastAsia="方正楷体_GBK" w:hAnsi="Times New Roman" w:cs="Times New Roman"/>
          <w:b/>
          <w:sz w:val="32"/>
          <w:szCs w:val="32"/>
        </w:rPr>
        <w:t>单位推荐</w:t>
      </w:r>
      <w:bookmarkStart w:id="0" w:name="_GoBack"/>
      <w:bookmarkEnd w:id="0"/>
    </w:p>
    <w:p w:rsidR="009C2C13" w:rsidRPr="00A65ECA" w:rsidRDefault="009C2C13" w:rsidP="000B232A">
      <w:pPr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A65ECA">
        <w:rPr>
          <w:rFonts w:ascii="Times New Roman" w:eastAsia="方正仿宋_GBK" w:hAnsi="Times New Roman" w:cs="Times New Roman"/>
          <w:sz w:val="32"/>
          <w:szCs w:val="32"/>
        </w:rPr>
        <w:t>课程是人才培养的核心要素，课程质量直接决定人才培养质量。各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单位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要以提升课程建设与应用质量为目标，认真总结，创造条件，组织教师积极参与案例征集与评选活动。</w:t>
      </w:r>
      <w:r w:rsidR="00A65ECA" w:rsidRPr="00A65ECA">
        <w:rPr>
          <w:rFonts w:ascii="Times New Roman" w:eastAsia="方正仿宋_GBK" w:hAnsi="Times New Roman" w:cs="Times New Roman"/>
          <w:sz w:val="32"/>
          <w:szCs w:val="32"/>
        </w:rPr>
        <w:t>各</w:t>
      </w:r>
      <w:r w:rsidR="00A65ECA" w:rsidRPr="00A65ECA">
        <w:rPr>
          <w:rFonts w:ascii="Times New Roman" w:eastAsia="方正仿宋_GBK" w:hAnsi="Times New Roman" w:cs="Times New Roman"/>
          <w:sz w:val="32"/>
          <w:szCs w:val="32"/>
        </w:rPr>
        <w:t>单位</w:t>
      </w:r>
      <w:r w:rsidR="00A65ECA" w:rsidRPr="00A65ECA">
        <w:rPr>
          <w:rFonts w:ascii="Times New Roman" w:eastAsia="方正仿宋_GBK" w:hAnsi="Times New Roman" w:cs="Times New Roman"/>
          <w:sz w:val="32"/>
          <w:szCs w:val="32"/>
        </w:rPr>
        <w:t>推荐案例不超过</w:t>
      </w:r>
      <w:r w:rsidR="00A65ECA" w:rsidRPr="00A65ECA">
        <w:rPr>
          <w:rFonts w:ascii="Times New Roman" w:eastAsia="方正仿宋_GBK" w:hAnsi="Times New Roman" w:cs="Times New Roman"/>
          <w:sz w:val="32"/>
          <w:szCs w:val="32"/>
        </w:rPr>
        <w:t>4</w:t>
      </w:r>
      <w:r w:rsidR="00A65ECA" w:rsidRPr="00A65ECA">
        <w:rPr>
          <w:rFonts w:ascii="Times New Roman" w:eastAsia="方正仿宋_GBK" w:hAnsi="Times New Roman" w:cs="Times New Roman"/>
          <w:sz w:val="32"/>
          <w:szCs w:val="32"/>
        </w:rPr>
        <w:t>个，同类案例</w:t>
      </w:r>
      <w:r w:rsidR="00A65ECA" w:rsidRPr="00A65ECA">
        <w:rPr>
          <w:rFonts w:ascii="Times New Roman" w:eastAsia="方正仿宋_GBK" w:hAnsi="Times New Roman" w:cs="Times New Roman"/>
          <w:sz w:val="32"/>
          <w:szCs w:val="32"/>
        </w:rPr>
        <w:t>只报送</w:t>
      </w:r>
      <w:r w:rsidR="00A65ECA" w:rsidRPr="00A65ECA">
        <w:rPr>
          <w:rFonts w:ascii="Times New Roman" w:eastAsia="方正仿宋_GBK" w:hAnsi="Times New Roman" w:cs="Times New Roman"/>
          <w:sz w:val="32"/>
          <w:szCs w:val="32"/>
        </w:rPr>
        <w:t>1</w:t>
      </w:r>
      <w:r w:rsidR="00A65ECA" w:rsidRPr="00A65ECA">
        <w:rPr>
          <w:rFonts w:ascii="Times New Roman" w:eastAsia="方正仿宋_GBK" w:hAnsi="Times New Roman" w:cs="Times New Roman"/>
          <w:sz w:val="32"/>
          <w:szCs w:val="32"/>
        </w:rPr>
        <w:t>个。</w:t>
      </w:r>
    </w:p>
    <w:p w:rsidR="00A65ECA" w:rsidRDefault="00A65ECA" w:rsidP="009C2C13">
      <w:pPr>
        <w:spacing w:line="560" w:lineRule="exact"/>
        <w:ind w:firstLine="645"/>
        <w:jc w:val="left"/>
        <w:rPr>
          <w:rFonts w:ascii="Times New Roman" w:eastAsia="方正楷体_GBK" w:hAnsi="Times New Roman" w:cs="Times New Roman"/>
          <w:b/>
          <w:sz w:val="32"/>
          <w:szCs w:val="32"/>
        </w:rPr>
      </w:pPr>
      <w:r>
        <w:rPr>
          <w:rFonts w:ascii="Times New Roman" w:eastAsia="方正楷体_GBK" w:hAnsi="Times New Roman" w:cs="Times New Roman" w:hint="eastAsia"/>
          <w:b/>
          <w:sz w:val="32"/>
          <w:szCs w:val="32"/>
        </w:rPr>
        <w:t>2</w:t>
      </w:r>
      <w:r>
        <w:rPr>
          <w:rFonts w:ascii="Times New Roman" w:eastAsia="方正楷体_GBK" w:hAnsi="Times New Roman" w:cs="Times New Roman"/>
          <w:b/>
          <w:sz w:val="32"/>
          <w:szCs w:val="32"/>
        </w:rPr>
        <w:t>.</w:t>
      </w:r>
      <w:r w:rsidRPr="00A65ECA">
        <w:rPr>
          <w:rFonts w:ascii="Times New Roman" w:eastAsia="方正楷体_GBK" w:hAnsi="Times New Roman" w:cs="Times New Roman"/>
          <w:b/>
          <w:sz w:val="32"/>
          <w:szCs w:val="32"/>
        </w:rPr>
        <w:t>材料报送</w:t>
      </w:r>
    </w:p>
    <w:p w:rsidR="009C2C13" w:rsidRPr="00A65ECA" w:rsidRDefault="009C2C13" w:rsidP="009C2C13">
      <w:pPr>
        <w:spacing w:line="560" w:lineRule="exact"/>
        <w:ind w:firstLine="645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A65ECA">
        <w:rPr>
          <w:rFonts w:ascii="Times New Roman" w:eastAsia="方正仿宋_GBK" w:hAnsi="Times New Roman" w:cs="Times New Roman"/>
          <w:sz w:val="32"/>
          <w:szCs w:val="32"/>
        </w:rPr>
        <w:t>请各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单位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认真审核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案例申报登记表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（见附件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），填写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学院（部）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在线课程建设与应用示范案例评选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汇总表（见附件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），单位签章后于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2020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1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日前将推荐案例、案例申报登记表、汇总表和支撑材料（以上纸质材料一式两份）报送</w:t>
      </w:r>
      <w:r w:rsidR="00A65ECA">
        <w:rPr>
          <w:rFonts w:ascii="Times New Roman" w:eastAsia="方正仿宋_GBK" w:hAnsi="Times New Roman" w:cs="Times New Roman"/>
          <w:sz w:val="32"/>
          <w:szCs w:val="32"/>
        </w:rPr>
        <w:t>教务处教学建设科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，电子版（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word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）打包文件按照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单位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名称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+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案例评选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命名后发送至邮箱</w:t>
      </w:r>
      <w:r w:rsidR="00A65ECA">
        <w:rPr>
          <w:rFonts w:ascii="Times New Roman" w:eastAsia="方正仿宋_GBK" w:hAnsi="Times New Roman" w:cs="Times New Roman"/>
          <w:sz w:val="32"/>
          <w:szCs w:val="32"/>
        </w:rPr>
        <w:t>jwcjxjsk@swu.edu.cn</w:t>
      </w:r>
      <w:r w:rsidRPr="00A65ECA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A65ECA" w:rsidRPr="00A65ECA" w:rsidRDefault="00A65ECA" w:rsidP="00A65ECA">
      <w:pPr>
        <w:spacing w:line="560" w:lineRule="exact"/>
        <w:ind w:firstLine="645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A65ECA">
        <w:rPr>
          <w:rFonts w:ascii="Times New Roman" w:eastAsia="方正仿宋_GBK" w:hAnsi="Times New Roman" w:cs="Times New Roman" w:hint="eastAsia"/>
          <w:sz w:val="32"/>
          <w:szCs w:val="32"/>
        </w:rPr>
        <w:t>其他未尽事宜，请与教务处教学建设科联系。</w:t>
      </w:r>
    </w:p>
    <w:p w:rsidR="00A65ECA" w:rsidRPr="00A65ECA" w:rsidRDefault="00A65ECA" w:rsidP="00A65ECA">
      <w:pPr>
        <w:spacing w:line="560" w:lineRule="exact"/>
        <w:ind w:firstLine="645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A65ECA"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联系人：杨丽媛，石定芳，章志红</w:t>
      </w:r>
    </w:p>
    <w:p w:rsidR="009C2C13" w:rsidRPr="00A65ECA" w:rsidRDefault="00A65ECA" w:rsidP="00A65ECA">
      <w:pPr>
        <w:spacing w:line="560" w:lineRule="exact"/>
        <w:ind w:firstLine="645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A65ECA">
        <w:rPr>
          <w:rFonts w:ascii="Times New Roman" w:eastAsia="方正仿宋_GBK" w:hAnsi="Times New Roman" w:cs="Times New Roman" w:hint="eastAsia"/>
          <w:sz w:val="32"/>
          <w:szCs w:val="32"/>
        </w:rPr>
        <w:t>联系电话：</w:t>
      </w:r>
      <w:r w:rsidRPr="00A65ECA">
        <w:rPr>
          <w:rFonts w:ascii="Times New Roman" w:eastAsia="方正仿宋_GBK" w:hAnsi="Times New Roman" w:cs="Times New Roman" w:hint="eastAsia"/>
          <w:sz w:val="32"/>
          <w:szCs w:val="32"/>
        </w:rPr>
        <w:t>68254100</w:t>
      </w:r>
    </w:p>
    <w:p w:rsidR="009C2C13" w:rsidRPr="00A65ECA" w:rsidRDefault="00A65ECA" w:rsidP="000B232A">
      <w:pPr>
        <w:ind w:firstLineChars="200" w:firstLine="64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A65EC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地址：行政楼</w:t>
      </w:r>
      <w:r w:rsidRPr="00A65EC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223</w:t>
      </w:r>
      <w:r w:rsidRPr="00A65EC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办公室</w:t>
      </w:r>
    </w:p>
    <w:p w:rsidR="007C5ACC" w:rsidRPr="00A65ECA" w:rsidRDefault="007C5ACC" w:rsidP="007C5ACC">
      <w:pPr>
        <w:jc w:val="left"/>
        <w:rPr>
          <w:rFonts w:ascii="Times New Roman" w:hAnsi="Times New Roman" w:cs="Times New Roman"/>
        </w:rPr>
      </w:pPr>
    </w:p>
    <w:p w:rsidR="007C5ACC" w:rsidRPr="00A65ECA" w:rsidRDefault="000B232A" w:rsidP="00A65ECA">
      <w:pPr>
        <w:spacing w:line="560" w:lineRule="exact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A65ECA">
        <w:rPr>
          <w:rFonts w:ascii="Times New Roman" w:eastAsia="方正仿宋_GBK" w:hAnsi="Times New Roman" w:cs="Times New Roman"/>
          <w:sz w:val="32"/>
          <w:szCs w:val="32"/>
        </w:rPr>
        <w:t>附件：</w:t>
      </w:r>
    </w:p>
    <w:p w:rsidR="007C5ACC" w:rsidRPr="00A65ECA" w:rsidRDefault="005A43CC" w:rsidP="00A65ECA">
      <w:pPr>
        <w:spacing w:line="560" w:lineRule="exact"/>
        <w:ind w:firstLine="645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A65ECA">
        <w:rPr>
          <w:rFonts w:ascii="Times New Roman" w:eastAsia="方正仿宋_GBK" w:hAnsi="Times New Roman" w:cs="Times New Roman"/>
          <w:sz w:val="32"/>
          <w:szCs w:val="32"/>
        </w:rPr>
        <w:t>1</w:t>
      </w:r>
      <w:r w:rsidR="000B232A" w:rsidRPr="00A65ECA">
        <w:rPr>
          <w:rFonts w:ascii="Times New Roman" w:eastAsia="方正仿宋_GBK" w:hAnsi="Times New Roman" w:cs="Times New Roman"/>
          <w:sz w:val="32"/>
          <w:szCs w:val="32"/>
        </w:rPr>
        <w:t>．</w:t>
      </w:r>
      <w:r w:rsidR="00A65ECA"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重庆市教育委员会办公室关于开展</w:t>
      </w:r>
      <w:r w:rsidR="00A65ECA"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2019</w:t>
      </w:r>
      <w:r w:rsidR="00A65ECA"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年度高校在线课程建设与应用示范案例评选的通知（渝教办函〔</w:t>
      </w:r>
      <w:r w:rsidR="00A65ECA"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2019</w:t>
      </w:r>
      <w:r w:rsidR="00A65ECA"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〕</w:t>
      </w:r>
      <w:r w:rsidR="00A65ECA"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344</w:t>
      </w:r>
      <w:r w:rsidR="00A65ECA"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号</w:t>
      </w:r>
      <w:r w:rsid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）</w:t>
      </w:r>
    </w:p>
    <w:p w:rsidR="007C5ACC" w:rsidRPr="00A65ECA" w:rsidRDefault="005A43CC" w:rsidP="00A65ECA">
      <w:pPr>
        <w:spacing w:line="560" w:lineRule="exact"/>
        <w:ind w:firstLine="645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A65ECA">
        <w:rPr>
          <w:rFonts w:ascii="Times New Roman" w:eastAsia="方正仿宋_GBK" w:hAnsi="Times New Roman" w:cs="Times New Roman"/>
          <w:sz w:val="32"/>
          <w:szCs w:val="32"/>
        </w:rPr>
        <w:t>2</w:t>
      </w:r>
      <w:r w:rsidR="000B232A" w:rsidRPr="00A65ECA">
        <w:rPr>
          <w:rFonts w:ascii="Times New Roman" w:eastAsia="方正仿宋_GBK" w:hAnsi="Times New Roman" w:cs="Times New Roman"/>
          <w:sz w:val="32"/>
          <w:szCs w:val="32"/>
        </w:rPr>
        <w:t>．</w:t>
      </w:r>
      <w:r w:rsidR="00A65ECA" w:rsidRPr="00A65ECA">
        <w:rPr>
          <w:rFonts w:ascii="Times New Roman" w:eastAsia="方正仿宋_GBK" w:hAnsi="Times New Roman" w:cs="Times New Roman" w:hint="eastAsia"/>
          <w:sz w:val="32"/>
          <w:szCs w:val="32"/>
        </w:rPr>
        <w:t>案例申报登记表</w:t>
      </w:r>
    </w:p>
    <w:p w:rsidR="005A43CC" w:rsidRPr="00A65ECA" w:rsidRDefault="005A43CC" w:rsidP="00A65ECA">
      <w:pPr>
        <w:spacing w:line="560" w:lineRule="exact"/>
        <w:ind w:firstLine="645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A65ECA">
        <w:rPr>
          <w:rFonts w:ascii="Times New Roman" w:eastAsia="方正仿宋_GBK" w:hAnsi="Times New Roman" w:cs="Times New Roman"/>
          <w:sz w:val="32"/>
          <w:szCs w:val="32"/>
        </w:rPr>
        <w:t>3</w:t>
      </w:r>
      <w:r w:rsidR="000B232A" w:rsidRPr="00A65ECA">
        <w:rPr>
          <w:rFonts w:ascii="Times New Roman" w:eastAsia="方正仿宋_GBK" w:hAnsi="Times New Roman" w:cs="Times New Roman"/>
          <w:sz w:val="32"/>
          <w:szCs w:val="32"/>
        </w:rPr>
        <w:t>．</w:t>
      </w:r>
      <w:r w:rsidR="00A65ECA" w:rsidRPr="00A65ECA">
        <w:rPr>
          <w:rFonts w:ascii="Times New Roman" w:eastAsia="方正仿宋_GBK" w:hAnsi="Times New Roman" w:cs="Times New Roman" w:hint="eastAsia"/>
          <w:sz w:val="32"/>
          <w:szCs w:val="32"/>
        </w:rPr>
        <w:t>学院（部）在线课程建设与应用示范案例评选</w:t>
      </w:r>
    </w:p>
    <w:p w:rsidR="005A43CC" w:rsidRPr="00A65ECA" w:rsidRDefault="005A43CC" w:rsidP="005A43CC">
      <w:pPr>
        <w:jc w:val="left"/>
        <w:rPr>
          <w:rFonts w:ascii="Times New Roman" w:hAnsi="Times New Roman" w:cs="Times New Roman"/>
          <w:color w:val="000000"/>
        </w:rPr>
      </w:pPr>
    </w:p>
    <w:p w:rsidR="00A65ECA" w:rsidRDefault="000B232A" w:rsidP="005A43CC">
      <w:pPr>
        <w:jc w:val="left"/>
        <w:rPr>
          <w:rFonts w:ascii="Times New Roman" w:hAnsi="Times New Roman" w:cs="Times New Roman"/>
          <w:color w:val="333333"/>
          <w:sz w:val="18"/>
          <w:szCs w:val="18"/>
        </w:rPr>
      </w:pPr>
      <w:r w:rsidRPr="00A65ECA">
        <w:rPr>
          <w:rFonts w:ascii="Times New Roman" w:hAnsi="Times New Roman" w:cs="Times New Roman"/>
          <w:color w:val="000000"/>
        </w:rPr>
        <w:t xml:space="preserve">   </w:t>
      </w:r>
      <w:r w:rsidRPr="00A65ECA">
        <w:rPr>
          <w:rFonts w:ascii="Times New Roman" w:hAnsi="Times New Roman" w:cs="Times New Roman"/>
          <w:color w:val="333333"/>
          <w:sz w:val="18"/>
          <w:szCs w:val="18"/>
        </w:rPr>
        <w:t>                                                                       </w:t>
      </w:r>
      <w:r w:rsidR="005A43CC" w:rsidRPr="00A65ECA">
        <w:rPr>
          <w:rFonts w:ascii="Times New Roman" w:hAnsi="Times New Roman" w:cs="Times New Roman"/>
          <w:color w:val="333333"/>
          <w:sz w:val="18"/>
          <w:szCs w:val="18"/>
        </w:rPr>
        <w:t xml:space="preserve">           </w:t>
      </w:r>
    </w:p>
    <w:p w:rsidR="00A65ECA" w:rsidRDefault="000B232A" w:rsidP="00A65ECA">
      <w:pPr>
        <w:wordWrap w:val="0"/>
        <w:spacing w:line="560" w:lineRule="exact"/>
        <w:ind w:firstLine="645"/>
        <w:jc w:val="righ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</w:t>
      </w:r>
      <w:r w:rsid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教务处</w:t>
      </w:r>
      <w:r w:rsidR="00A65ECA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 </w:t>
      </w:r>
      <w:r w:rsid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 xml:space="preserve">   </w:t>
      </w:r>
    </w:p>
    <w:p w:rsidR="00911651" w:rsidRPr="00A65ECA" w:rsidRDefault="000B232A" w:rsidP="00A65ECA">
      <w:pPr>
        <w:spacing w:line="560" w:lineRule="exact"/>
        <w:ind w:firstLine="645"/>
        <w:jc w:val="righ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  <w:r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 201</w:t>
      </w:r>
      <w:r w:rsid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9</w:t>
      </w:r>
      <w:r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年</w:t>
      </w:r>
      <w:r w:rsid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12</w:t>
      </w:r>
      <w:r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月</w:t>
      </w:r>
      <w:r w:rsid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13</w:t>
      </w:r>
      <w:r w:rsidRPr="00A65ECA">
        <w:rPr>
          <w:rFonts w:ascii="Times New Roman" w:eastAsia="方正仿宋_GBK" w:hAnsi="Times New Roman" w:cs="Times New Roman"/>
          <w:color w:val="000000"/>
          <w:sz w:val="32"/>
          <w:szCs w:val="32"/>
        </w:rPr>
        <w:t>日</w:t>
      </w:r>
    </w:p>
    <w:sectPr w:rsidR="00911651" w:rsidRPr="00A65ECA" w:rsidSect="00387B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E23" w:rsidRDefault="002C7E23" w:rsidP="005B542C">
      <w:r>
        <w:separator/>
      </w:r>
    </w:p>
  </w:endnote>
  <w:endnote w:type="continuationSeparator" w:id="0">
    <w:p w:rsidR="002C7E23" w:rsidRDefault="002C7E23" w:rsidP="005B5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E23" w:rsidRDefault="002C7E23" w:rsidP="005B542C">
      <w:r>
        <w:separator/>
      </w:r>
    </w:p>
  </w:footnote>
  <w:footnote w:type="continuationSeparator" w:id="0">
    <w:p w:rsidR="002C7E23" w:rsidRDefault="002C7E23" w:rsidP="005B5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542C"/>
    <w:rsid w:val="000B232A"/>
    <w:rsid w:val="000B5439"/>
    <w:rsid w:val="00294621"/>
    <w:rsid w:val="002C7E23"/>
    <w:rsid w:val="00387B9B"/>
    <w:rsid w:val="005A43CC"/>
    <w:rsid w:val="005B542C"/>
    <w:rsid w:val="007C5ACC"/>
    <w:rsid w:val="00911651"/>
    <w:rsid w:val="009C2C13"/>
    <w:rsid w:val="00A65ECA"/>
    <w:rsid w:val="00B47BE8"/>
    <w:rsid w:val="00C535FD"/>
    <w:rsid w:val="00CA4D19"/>
    <w:rsid w:val="00F3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D2CE25A6-DF36-415C-84B7-FA2AE241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B9B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5B542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54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54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54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542C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B542C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Hyperlink"/>
    <w:basedOn w:val="a0"/>
    <w:uiPriority w:val="99"/>
    <w:semiHidden/>
    <w:unhideWhenUsed/>
    <w:rsid w:val="000B232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65E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8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182</Words>
  <Characters>1038</Characters>
  <Application>Microsoft Office Word</Application>
  <DocSecurity>0</DocSecurity>
  <Lines>8</Lines>
  <Paragraphs>2</Paragraphs>
  <ScaleCrop>false</ScaleCrop>
  <Company>中国石油大学</Company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zhengjing</dc:creator>
  <cp:keywords/>
  <dc:description/>
  <cp:lastModifiedBy>569280276@qq.com</cp:lastModifiedBy>
  <cp:revision>9</cp:revision>
  <dcterms:created xsi:type="dcterms:W3CDTF">2017-02-24T00:38:00Z</dcterms:created>
  <dcterms:modified xsi:type="dcterms:W3CDTF">2019-12-12T08:25:00Z</dcterms:modified>
</cp:coreProperties>
</file>