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91" w:rsidRDefault="00A41B91" w:rsidP="00A41B91">
      <w:pPr>
        <w:spacing w:line="360" w:lineRule="auto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附件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</w:t>
      </w:r>
    </w:p>
    <w:p w:rsidR="00454A05" w:rsidRPr="000A4BF5" w:rsidRDefault="00454A05" w:rsidP="00454A05">
      <w:pPr>
        <w:spacing w:line="360" w:lineRule="auto"/>
        <w:jc w:val="center"/>
        <w:rPr>
          <w:rFonts w:ascii="Times New Roman" w:eastAsia="方正仿宋_GBK" w:hAnsi="Times New Roman" w:cs="Times New Roman"/>
          <w:b/>
          <w:sz w:val="28"/>
          <w:szCs w:val="28"/>
        </w:rPr>
      </w:pPr>
      <w:r w:rsidRPr="000A4BF5">
        <w:rPr>
          <w:rFonts w:ascii="Times New Roman" w:eastAsia="方正仿宋_GBK" w:hAnsi="Times New Roman" w:cs="Times New Roman" w:hint="eastAsia"/>
          <w:b/>
          <w:sz w:val="28"/>
          <w:szCs w:val="28"/>
        </w:rPr>
        <w:t>西南大学第一届“教研活动周”活动日程安排表</w:t>
      </w:r>
    </w:p>
    <w:tbl>
      <w:tblPr>
        <w:tblStyle w:val="a3"/>
        <w:tblW w:w="9118" w:type="dxa"/>
        <w:jc w:val="center"/>
        <w:tblLook w:val="04A0" w:firstRow="1" w:lastRow="0" w:firstColumn="1" w:lastColumn="0" w:noHBand="0" w:noVBand="1"/>
      </w:tblPr>
      <w:tblGrid>
        <w:gridCol w:w="2969"/>
        <w:gridCol w:w="4267"/>
        <w:gridCol w:w="1882"/>
      </w:tblGrid>
      <w:tr w:rsidR="00454A05" w:rsidRPr="00252221" w:rsidTr="004B0E29">
        <w:trPr>
          <w:trHeight w:val="1002"/>
          <w:jc w:val="center"/>
        </w:trPr>
        <w:tc>
          <w:tcPr>
            <w:tcW w:w="2969" w:type="dxa"/>
            <w:vAlign w:val="center"/>
          </w:tcPr>
          <w:p w:rsidR="00454A05" w:rsidRPr="00252221" w:rsidRDefault="00454A05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4267" w:type="dxa"/>
            <w:vAlign w:val="center"/>
          </w:tcPr>
          <w:p w:rsidR="00454A05" w:rsidRPr="00252221" w:rsidRDefault="00454A05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主要内容</w:t>
            </w:r>
          </w:p>
        </w:tc>
        <w:tc>
          <w:tcPr>
            <w:tcW w:w="1882" w:type="dxa"/>
            <w:vAlign w:val="center"/>
          </w:tcPr>
          <w:p w:rsidR="00454A05" w:rsidRPr="00252221" w:rsidRDefault="00454A05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负责单位</w:t>
            </w:r>
          </w:p>
        </w:tc>
      </w:tr>
      <w:tr w:rsidR="00454A05" w:rsidRPr="00252221" w:rsidTr="004B0E29">
        <w:trPr>
          <w:trHeight w:val="1027"/>
          <w:jc w:val="center"/>
        </w:trPr>
        <w:tc>
          <w:tcPr>
            <w:tcW w:w="2969" w:type="dxa"/>
            <w:vAlign w:val="center"/>
          </w:tcPr>
          <w:p w:rsidR="00454A05" w:rsidRPr="00252221" w:rsidRDefault="00454A05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8</w:t>
            </w: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267" w:type="dxa"/>
            <w:vAlign w:val="center"/>
          </w:tcPr>
          <w:p w:rsidR="00454A05" w:rsidRPr="00252221" w:rsidRDefault="00454A05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启动“教研活动周”</w:t>
            </w:r>
          </w:p>
        </w:tc>
        <w:tc>
          <w:tcPr>
            <w:tcW w:w="1882" w:type="dxa"/>
            <w:vAlign w:val="center"/>
          </w:tcPr>
          <w:p w:rsidR="00454A05" w:rsidRPr="00252221" w:rsidRDefault="00454A05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教务处</w:t>
            </w:r>
          </w:p>
          <w:p w:rsidR="00454A05" w:rsidRPr="00252221" w:rsidRDefault="00454A05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各学院（部）</w:t>
            </w:r>
          </w:p>
        </w:tc>
      </w:tr>
      <w:tr w:rsidR="00C671A0" w:rsidRPr="00252221" w:rsidTr="004B0E29">
        <w:trPr>
          <w:trHeight w:val="1002"/>
          <w:jc w:val="center"/>
        </w:trPr>
        <w:tc>
          <w:tcPr>
            <w:tcW w:w="2969" w:type="dxa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267" w:type="dxa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各学院制定</w:t>
            </w: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“教研活动周”实施计划</w:t>
            </w:r>
          </w:p>
        </w:tc>
        <w:tc>
          <w:tcPr>
            <w:tcW w:w="1882" w:type="dxa"/>
            <w:vMerge w:val="restart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各学院（部）</w:t>
            </w:r>
          </w:p>
        </w:tc>
      </w:tr>
      <w:tr w:rsidR="00C671A0" w:rsidRPr="00252221" w:rsidTr="004B0E29">
        <w:trPr>
          <w:trHeight w:val="1002"/>
          <w:jc w:val="center"/>
        </w:trPr>
        <w:tc>
          <w:tcPr>
            <w:tcW w:w="2969" w:type="dxa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—4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26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267" w:type="dxa"/>
            <w:vAlign w:val="center"/>
          </w:tcPr>
          <w:p w:rsidR="00C671A0" w:rsidRPr="00252221" w:rsidRDefault="00C671A0" w:rsidP="00C671A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全院范围听课评课</w:t>
            </w:r>
            <w:r w:rsidR="006A44F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，推荐优质课程</w:t>
            </w:r>
            <w:bookmarkStart w:id="0" w:name="_GoBack"/>
            <w:bookmarkEnd w:id="0"/>
          </w:p>
        </w:tc>
        <w:tc>
          <w:tcPr>
            <w:tcW w:w="1882" w:type="dxa"/>
            <w:vMerge/>
            <w:vAlign w:val="center"/>
          </w:tcPr>
          <w:p w:rsidR="00C671A0" w:rsidRPr="00252221" w:rsidRDefault="00C671A0" w:rsidP="00C671A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671A0" w:rsidRPr="00252221" w:rsidTr="004B0E29">
        <w:trPr>
          <w:trHeight w:val="1002"/>
          <w:jc w:val="center"/>
        </w:trPr>
        <w:tc>
          <w:tcPr>
            <w:tcW w:w="2969" w:type="dxa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267" w:type="dxa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学院（部）公开课观摩和研讨</w:t>
            </w:r>
          </w:p>
        </w:tc>
        <w:tc>
          <w:tcPr>
            <w:tcW w:w="1882" w:type="dxa"/>
            <w:vMerge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671A0" w:rsidRPr="00252221" w:rsidTr="004B0E29">
        <w:trPr>
          <w:trHeight w:val="1002"/>
          <w:jc w:val="center"/>
        </w:trPr>
        <w:tc>
          <w:tcPr>
            <w:tcW w:w="2969" w:type="dxa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日—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267" w:type="dxa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学院（部）教学讨论和总结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，</w:t>
            </w:r>
            <w:r w:rsidRPr="00F02CA5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形成“教研活动周”总结材料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提交教务</w:t>
            </w:r>
          </w:p>
        </w:tc>
        <w:tc>
          <w:tcPr>
            <w:tcW w:w="1882" w:type="dxa"/>
            <w:vMerge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671A0" w:rsidRPr="00252221" w:rsidTr="004B0E29">
        <w:trPr>
          <w:trHeight w:val="1002"/>
          <w:jc w:val="center"/>
        </w:trPr>
        <w:tc>
          <w:tcPr>
            <w:tcW w:w="2969" w:type="dxa"/>
            <w:vAlign w:val="center"/>
          </w:tcPr>
          <w:p w:rsidR="00C671A0" w:rsidRPr="00252221" w:rsidRDefault="00C671A0" w:rsidP="00C671A0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267" w:type="dxa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2221">
              <w:rPr>
                <w:rFonts w:ascii="Times New Roman" w:eastAsia="方正仿宋_GBK" w:hAnsi="Times New Roman" w:cs="Times New Roman"/>
                <w:sz w:val="24"/>
                <w:szCs w:val="24"/>
              </w:rPr>
              <w:t>校领导、各级领导和督导听课评课</w:t>
            </w:r>
          </w:p>
        </w:tc>
        <w:tc>
          <w:tcPr>
            <w:tcW w:w="1882" w:type="dxa"/>
            <w:vMerge w:val="restart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教务处</w:t>
            </w:r>
          </w:p>
        </w:tc>
      </w:tr>
      <w:tr w:rsidR="00C671A0" w:rsidRPr="00252221" w:rsidTr="004B0E29">
        <w:trPr>
          <w:trHeight w:val="1002"/>
          <w:jc w:val="center"/>
        </w:trPr>
        <w:tc>
          <w:tcPr>
            <w:tcW w:w="2969" w:type="dxa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日—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267" w:type="dxa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F46BB">
              <w:rPr>
                <w:rFonts w:ascii="Times New Roman" w:eastAsia="方正仿宋_GBK" w:hAnsi="Times New Roman" w:cs="Times New Roman"/>
                <w:sz w:val="24"/>
                <w:szCs w:val="24"/>
              </w:rPr>
              <w:t>校督导委员分组评选校级优质课程</w:t>
            </w:r>
          </w:p>
        </w:tc>
        <w:tc>
          <w:tcPr>
            <w:tcW w:w="1882" w:type="dxa"/>
            <w:vMerge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C671A0" w:rsidRPr="00252221" w:rsidTr="004B0E29">
        <w:trPr>
          <w:trHeight w:val="1027"/>
          <w:jc w:val="center"/>
        </w:trPr>
        <w:tc>
          <w:tcPr>
            <w:tcW w:w="2969" w:type="dxa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日—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267" w:type="dxa"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确定校级优质课程并公示，活动总结</w:t>
            </w:r>
          </w:p>
        </w:tc>
        <w:tc>
          <w:tcPr>
            <w:tcW w:w="1882" w:type="dxa"/>
            <w:vMerge/>
            <w:vAlign w:val="center"/>
          </w:tcPr>
          <w:p w:rsidR="00C671A0" w:rsidRPr="00252221" w:rsidRDefault="00C671A0" w:rsidP="006277A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500B58" w:rsidRDefault="00500B58"/>
    <w:sectPr w:rsidR="00500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BC" w:rsidRDefault="00624FBC" w:rsidP="00A41B91">
      <w:r>
        <w:separator/>
      </w:r>
    </w:p>
  </w:endnote>
  <w:endnote w:type="continuationSeparator" w:id="0">
    <w:p w:rsidR="00624FBC" w:rsidRDefault="00624FBC" w:rsidP="00A4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BC" w:rsidRDefault="00624FBC" w:rsidP="00A41B91">
      <w:r>
        <w:separator/>
      </w:r>
    </w:p>
  </w:footnote>
  <w:footnote w:type="continuationSeparator" w:id="0">
    <w:p w:rsidR="00624FBC" w:rsidRDefault="00624FBC" w:rsidP="00A41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05"/>
    <w:rsid w:val="000A4BF5"/>
    <w:rsid w:val="00454A05"/>
    <w:rsid w:val="004B0E29"/>
    <w:rsid w:val="00500B58"/>
    <w:rsid w:val="00624FBC"/>
    <w:rsid w:val="006A44FF"/>
    <w:rsid w:val="00A41B91"/>
    <w:rsid w:val="00C671A0"/>
    <w:rsid w:val="00C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A35E6"/>
  <w15:chartTrackingRefBased/>
  <w15:docId w15:val="{D35DCA28-9CF6-4769-8A45-1FC73A80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1B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1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1B9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671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7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yxj</cp:lastModifiedBy>
  <cp:revision>6</cp:revision>
  <cp:lastPrinted>2019-04-08T07:10:00Z</cp:lastPrinted>
  <dcterms:created xsi:type="dcterms:W3CDTF">2019-04-08T06:00:00Z</dcterms:created>
  <dcterms:modified xsi:type="dcterms:W3CDTF">2019-04-08T09:08:00Z</dcterms:modified>
</cp:coreProperties>
</file>