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00" w:beforeAutospacing="1" w:after="100" w:afterAutospacing="1"/>
        <w:jc w:val="center"/>
        <w:outlineLvl w:val="1"/>
        <w:rPr>
          <w:rFonts w:ascii="宋体" w:hAnsi="宋体" w:eastAsia="宋体" w:cs="宋体"/>
          <w:b/>
          <w:bCs/>
          <w:sz w:val="30"/>
          <w:szCs w:val="30"/>
        </w:rPr>
      </w:pPr>
      <w:r>
        <w:rPr>
          <w:rFonts w:ascii="宋体" w:hAnsi="宋体" w:eastAsia="宋体" w:cs="宋体"/>
          <w:b/>
          <w:bCs/>
          <w:sz w:val="30"/>
          <w:szCs w:val="30"/>
        </w:rPr>
        <w:t>关于申报</w:t>
      </w:r>
      <w:r>
        <w:rPr>
          <w:rFonts w:hint="eastAsia" w:ascii="宋体" w:hAnsi="宋体" w:eastAsia="宋体" w:cs="宋体"/>
          <w:b/>
          <w:bCs/>
          <w:sz w:val="30"/>
          <w:szCs w:val="30"/>
          <w:lang w:eastAsia="zh-CN"/>
        </w:rPr>
        <w:t>2019-2020学年度第二学期</w:t>
      </w:r>
      <w:r>
        <w:rPr>
          <w:rFonts w:ascii="宋体" w:hAnsi="宋体" w:eastAsia="宋体" w:cs="宋体"/>
          <w:b/>
          <w:bCs/>
          <w:sz w:val="30"/>
          <w:szCs w:val="30"/>
        </w:rPr>
        <w:t>通识教育选修课教学任务的通知</w:t>
      </w:r>
    </w:p>
    <w:tbl>
      <w:tblPr>
        <w:tblStyle w:val="4"/>
        <w:tblW w:w="9315" w:type="dxa"/>
        <w:tblCellSpacing w:w="15" w:type="dxa"/>
        <w:tblInd w:w="222" w:type="dxa"/>
        <w:tblLayout w:type="fixed"/>
        <w:tblCellMar>
          <w:top w:w="15" w:type="dxa"/>
          <w:left w:w="15" w:type="dxa"/>
          <w:bottom w:w="15" w:type="dxa"/>
          <w:right w:w="15" w:type="dxa"/>
        </w:tblCellMar>
      </w:tblPr>
      <w:tblGrid>
        <w:gridCol w:w="9315"/>
      </w:tblGrid>
      <w:tr>
        <w:trPr>
          <w:tblCellSpacing w:w="15" w:type="dxa"/>
        </w:trPr>
        <w:tc>
          <w:tcPr>
            <w:tcW w:w="9255" w:type="dxa"/>
            <w:vAlign w:val="center"/>
          </w:tcPr>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sz w:val="24"/>
                <w:szCs w:val="24"/>
              </w:rPr>
              <w:t>各学院(部)：</w:t>
            </w:r>
          </w:p>
          <w:p>
            <w:pPr>
              <w:adjustRightInd/>
              <w:snapToGrid/>
              <w:spacing w:before="100" w:beforeAutospacing="1" w:after="100" w:afterAutospacing="1"/>
              <w:rPr>
                <w:rFonts w:hint="eastAsia" w:ascii="宋体" w:hAnsi="宋体" w:eastAsia="宋体" w:cs="宋体"/>
                <w:sz w:val="24"/>
                <w:szCs w:val="24"/>
                <w:lang w:eastAsia="zh-CN"/>
              </w:rPr>
            </w:pPr>
            <w:r>
              <w:rPr>
                <w:rFonts w:hint="eastAsia" w:ascii="宋体" w:hAnsi="宋体" w:eastAsia="宋体" w:cs="宋体"/>
                <w:sz w:val="24"/>
                <w:szCs w:val="24"/>
              </w:rPr>
              <w:t>  现将</w:t>
            </w:r>
            <w:r>
              <w:rPr>
                <w:rFonts w:hint="eastAsia" w:ascii="宋体" w:hAnsi="宋体" w:eastAsia="宋体" w:cs="宋体"/>
                <w:sz w:val="24"/>
                <w:szCs w:val="24"/>
                <w:lang w:eastAsia="zh-CN"/>
              </w:rPr>
              <w:t>2019-2020学年度第</w:t>
            </w:r>
            <w:r>
              <w:rPr>
                <w:rFonts w:hint="eastAsia" w:ascii="宋体" w:hAnsi="宋体" w:eastAsia="宋体" w:cs="宋体"/>
                <w:b/>
                <w:bCs/>
                <w:sz w:val="30"/>
                <w:szCs w:val="30"/>
                <w:lang w:eastAsia="zh-CN"/>
              </w:rPr>
              <w:t>二</w:t>
            </w:r>
            <w:r>
              <w:rPr>
                <w:rFonts w:hint="eastAsia" w:ascii="宋体" w:hAnsi="宋体" w:eastAsia="宋体" w:cs="宋体"/>
                <w:sz w:val="24"/>
                <w:szCs w:val="24"/>
                <w:lang w:eastAsia="zh-CN"/>
              </w:rPr>
              <w:t>学期</w:t>
            </w:r>
            <w:r>
              <w:rPr>
                <w:rFonts w:hint="eastAsia" w:ascii="宋体" w:hAnsi="宋体" w:eastAsia="宋体" w:cs="宋体"/>
                <w:sz w:val="24"/>
                <w:szCs w:val="24"/>
              </w:rPr>
              <w:t>通识教育选修课课程教学任务申报工作有关事项通知如下</w:t>
            </w:r>
            <w:r>
              <w:rPr>
                <w:rFonts w:hint="eastAsia" w:ascii="宋体" w:hAnsi="宋体" w:eastAsia="宋体" w:cs="宋体"/>
                <w:sz w:val="24"/>
                <w:szCs w:val="24"/>
                <w:lang w:eastAsia="zh-CN"/>
              </w:rPr>
              <w:t>：</w:t>
            </w:r>
          </w:p>
          <w:p>
            <w:pPr>
              <w:numPr>
                <w:ilvl w:val="0"/>
                <w:numId w:val="1"/>
              </w:num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b/>
                <w:bCs/>
                <w:sz w:val="24"/>
                <w:szCs w:val="24"/>
              </w:rPr>
              <w:t>申报时间</w:t>
            </w:r>
            <w:r>
              <w:rPr>
                <w:rFonts w:hint="eastAsia" w:ascii="宋体" w:hAnsi="宋体" w:eastAsia="宋体" w:cs="宋体"/>
                <w:b/>
                <w:bCs/>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19</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b/>
                <w:bCs/>
                <w:sz w:val="24"/>
                <w:szCs w:val="24"/>
              </w:rPr>
              <w:t>二、申报步骤</w:t>
            </w:r>
            <w:bookmarkStart w:id="0" w:name="_GoBack"/>
            <w:bookmarkEnd w:id="0"/>
          </w:p>
          <w:p>
            <w:pPr>
              <w:adjustRightInd/>
              <w:snapToGrid/>
              <w:spacing w:before="100" w:beforeAutospacing="1" w:after="100" w:afterAutospacing="1"/>
              <w:ind w:firstLine="420"/>
              <w:rPr>
                <w:rFonts w:ascii="宋体" w:hAnsi="宋体" w:eastAsia="宋体" w:cs="宋体"/>
                <w:sz w:val="24"/>
                <w:szCs w:val="24"/>
              </w:rPr>
            </w:pPr>
            <w:r>
              <w:rPr>
                <w:rFonts w:hint="eastAsia" w:ascii="宋体" w:hAnsi="宋体" w:eastAsia="宋体" w:cs="宋体"/>
                <w:sz w:val="24"/>
                <w:szCs w:val="24"/>
              </w:rPr>
              <w:t>登陆校园网→进入教务系统→打开“</w:t>
            </w:r>
            <w:r>
              <w:rPr>
                <w:rFonts w:hint="eastAsia" w:ascii="宋体" w:hAnsi="宋体" w:eastAsia="宋体" w:cs="宋体"/>
                <w:b/>
                <w:color w:val="FF0000"/>
                <w:sz w:val="24"/>
                <w:szCs w:val="24"/>
                <w:highlight w:val="yellow"/>
              </w:rPr>
              <w:t>信息维护</w:t>
            </w:r>
            <w:r>
              <w:rPr>
                <w:rFonts w:hint="eastAsia" w:ascii="宋体" w:hAnsi="宋体" w:eastAsia="宋体" w:cs="宋体"/>
                <w:sz w:val="24"/>
                <w:szCs w:val="24"/>
              </w:rPr>
              <w:t>” →“通识选修课确认” →“增加”，逐项按通知要求填写→保存→提交。</w:t>
            </w:r>
          </w:p>
          <w:p>
            <w:pPr>
              <w:adjustRightInd/>
              <w:snapToGrid/>
              <w:spacing w:before="100" w:beforeAutospacing="1" w:after="100" w:afterAutospacing="1"/>
              <w:rPr>
                <w:rFonts w:ascii="宋体" w:hAnsi="宋体" w:eastAsia="宋体" w:cs="宋体"/>
                <w:sz w:val="24"/>
                <w:szCs w:val="24"/>
              </w:rPr>
            </w:pPr>
            <w:r>
              <w:rPr>
                <w:rFonts w:hint="eastAsia" w:ascii="宋体" w:hAnsi="宋体" w:eastAsia="宋体" w:cs="宋体"/>
                <w:b/>
                <w:bCs/>
                <w:sz w:val="24"/>
                <w:szCs w:val="24"/>
              </w:rPr>
              <w:t>三、注意事项</w:t>
            </w:r>
          </w:p>
          <w:p>
            <w:pPr>
              <w:numPr>
                <w:ilvl w:val="0"/>
                <w:numId w:val="2"/>
              </w:numPr>
              <w:adjustRightInd/>
              <w:snapToGrid/>
              <w:spacing w:before="100" w:beforeAutospacing="1" w:after="100" w:afterAutospacing="1"/>
              <w:ind w:left="0" w:leftChars="0" w:firstLine="480" w:firstLineChars="200"/>
              <w:rPr>
                <w:rFonts w:ascii="宋体" w:hAnsi="宋体" w:eastAsia="宋体" w:cs="宋体"/>
                <w:sz w:val="24"/>
                <w:szCs w:val="24"/>
              </w:rPr>
            </w:pPr>
            <w:r>
              <w:rPr>
                <w:rFonts w:hint="eastAsia" w:ascii="宋体" w:hAnsi="宋体" w:eastAsia="宋体" w:cs="宋体"/>
                <w:sz w:val="24"/>
                <w:szCs w:val="24"/>
                <w:lang w:val="en-US" w:eastAsia="zh-CN"/>
              </w:rPr>
              <w:t>拟上课程务必是已纳入通识教育选修课课程库。</w:t>
            </w:r>
          </w:p>
          <w:p>
            <w:pPr>
              <w:numPr>
                <w:ilvl w:val="0"/>
                <w:numId w:val="2"/>
              </w:numPr>
              <w:adjustRightInd/>
              <w:snapToGrid/>
              <w:spacing w:before="100" w:beforeAutospacing="1" w:after="100" w:afterAutospacing="1"/>
              <w:ind w:left="0" w:leftChars="0" w:firstLine="480" w:firstLineChars="200"/>
              <w:rPr>
                <w:rFonts w:ascii="宋体" w:hAnsi="宋体" w:eastAsia="宋体" w:cs="宋体"/>
                <w:sz w:val="24"/>
                <w:szCs w:val="24"/>
              </w:rPr>
            </w:pPr>
            <w:r>
              <w:rPr>
                <w:rFonts w:hint="eastAsia" w:ascii="宋体" w:hAnsi="宋体" w:eastAsia="宋体" w:cs="宋体"/>
                <w:sz w:val="24"/>
                <w:szCs w:val="24"/>
                <w:lang w:val="en-US" w:eastAsia="zh-CN"/>
              </w:rPr>
              <w:t>原则上要求开课老师需在开课前期将课程大纲共享给本教学班学生。</w:t>
            </w:r>
          </w:p>
          <w:p>
            <w:pPr>
              <w:numPr>
                <w:ilvl w:val="0"/>
                <w:numId w:val="2"/>
              </w:numPr>
              <w:adjustRightInd/>
              <w:snapToGrid/>
              <w:spacing w:before="100" w:beforeAutospacing="1" w:after="100" w:afterAutospacing="1"/>
              <w:ind w:left="0" w:leftChars="0" w:firstLine="480" w:firstLineChars="200"/>
              <w:rPr>
                <w:rFonts w:ascii="宋体" w:hAnsi="宋体" w:eastAsia="宋体" w:cs="宋体"/>
                <w:sz w:val="24"/>
                <w:szCs w:val="24"/>
              </w:rPr>
            </w:pPr>
            <w:r>
              <w:rPr>
                <w:rFonts w:hint="eastAsia" w:ascii="宋体" w:hAnsi="宋体" w:eastAsia="宋体" w:cs="宋体"/>
                <w:sz w:val="24"/>
                <w:szCs w:val="24"/>
              </w:rPr>
              <w:t>本学期</w:t>
            </w:r>
            <w:r>
              <w:rPr>
                <w:rFonts w:hint="eastAsia" w:ascii="宋体" w:hAnsi="宋体" w:eastAsia="宋体" w:cs="宋体"/>
                <w:sz w:val="24"/>
                <w:szCs w:val="24"/>
                <w:lang w:val="en-US" w:eastAsia="zh-CN"/>
              </w:rPr>
              <w:t>通识选修课</w:t>
            </w:r>
            <w:r>
              <w:rPr>
                <w:rFonts w:hint="eastAsia" w:ascii="宋体" w:hAnsi="宋体" w:eastAsia="宋体" w:cs="宋体"/>
                <w:sz w:val="24"/>
                <w:szCs w:val="24"/>
              </w:rPr>
              <w:t>开课时间为4—15周，共12周。</w:t>
            </w:r>
          </w:p>
          <w:p>
            <w:pPr>
              <w:numPr>
                <w:ilvl w:val="0"/>
                <w:numId w:val="2"/>
              </w:numPr>
              <w:adjustRightInd/>
              <w:snapToGrid/>
              <w:spacing w:before="100" w:beforeAutospacing="1" w:after="100" w:afterAutospacing="1"/>
              <w:ind w:left="0" w:leftChars="0" w:firstLine="482" w:firstLineChars="200"/>
              <w:rPr>
                <w:rFonts w:ascii="宋体" w:hAnsi="宋体" w:eastAsia="宋体" w:cs="宋体"/>
                <w:sz w:val="24"/>
                <w:szCs w:val="24"/>
              </w:rPr>
            </w:pPr>
            <w:r>
              <w:rPr>
                <w:rFonts w:hint="eastAsia" w:ascii="宋体" w:hAnsi="宋体" w:eastAsia="宋体" w:cs="宋体"/>
                <w:b/>
                <w:bCs/>
                <w:color w:val="FF0000"/>
                <w:sz w:val="24"/>
                <w:szCs w:val="24"/>
              </w:rPr>
              <w:t>填写时特别注意：“起止周”填写4-15周；“周学时”3；“面向对象”不要选择；“是否选课”选是；可选择上课时间</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highlight w:val="yellow"/>
                <w:lang w:eastAsia="zh-CN"/>
              </w:rPr>
              <w:t>混合式课程务必备注说明上课周次及时间，并合理避开法定节假日</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，如不选则按系统随机安排；“场地要求”一栏，请选择“多媒体教室”（有特殊要求的请根据实际情况选择，并在“申请说明”里面注明）</w:t>
            </w:r>
          </w:p>
          <w:p>
            <w:pPr>
              <w:numPr>
                <w:ilvl w:val="0"/>
                <w:numId w:val="2"/>
              </w:numPr>
              <w:adjustRightInd/>
              <w:snapToGrid/>
              <w:spacing w:before="100" w:beforeAutospacing="1" w:after="100" w:afterAutospacing="1"/>
              <w:ind w:left="0" w:leftChars="0" w:firstLine="480" w:firstLineChars="200"/>
              <w:rPr>
                <w:rFonts w:ascii="宋体" w:hAnsi="宋体" w:eastAsia="宋体" w:cs="宋体"/>
                <w:sz w:val="24"/>
                <w:szCs w:val="24"/>
              </w:rPr>
            </w:pPr>
            <w:r>
              <w:rPr>
                <w:rFonts w:hint="eastAsia" w:ascii="宋体" w:hAnsi="宋体" w:eastAsia="宋体" w:cs="宋体"/>
                <w:sz w:val="24"/>
                <w:szCs w:val="24"/>
              </w:rPr>
              <w:t>一门课程如希望开设两个班(</w:t>
            </w:r>
            <w:r>
              <w:rPr>
                <w:rFonts w:hint="eastAsia" w:ascii="宋体" w:hAnsi="宋体" w:eastAsia="宋体" w:cs="宋体"/>
                <w:sz w:val="24"/>
                <w:szCs w:val="24"/>
                <w:lang w:val="en-US" w:eastAsia="zh-CN"/>
              </w:rPr>
              <w:t>网络</w:t>
            </w:r>
            <w:r>
              <w:rPr>
                <w:rFonts w:hint="eastAsia" w:ascii="宋体" w:hAnsi="宋体" w:eastAsia="宋体" w:cs="宋体"/>
                <w:sz w:val="24"/>
                <w:szCs w:val="24"/>
              </w:rPr>
              <w:t>课程只能开一个班)，则需提交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申报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两次生成</w:t>
            </w:r>
            <w:r>
              <w:rPr>
                <w:rFonts w:hint="eastAsia" w:ascii="宋体" w:hAnsi="宋体" w:eastAsia="宋体" w:cs="宋体"/>
                <w:sz w:val="24"/>
                <w:szCs w:val="24"/>
              </w:rPr>
              <w:t>两条记录。</w:t>
            </w:r>
          </w:p>
          <w:p>
            <w:pPr>
              <w:numPr>
                <w:ilvl w:val="0"/>
                <w:numId w:val="2"/>
              </w:numPr>
              <w:adjustRightInd/>
              <w:snapToGrid/>
              <w:spacing w:before="100" w:beforeAutospacing="1" w:after="100" w:afterAutospacing="1"/>
              <w:ind w:left="0" w:leftChars="0" w:firstLine="482" w:firstLineChars="200"/>
              <w:rPr>
                <w:rFonts w:ascii="宋体" w:hAnsi="宋体" w:eastAsia="宋体" w:cs="宋体"/>
                <w:sz w:val="24"/>
                <w:szCs w:val="24"/>
              </w:rPr>
            </w:pPr>
            <w:r>
              <w:rPr>
                <w:rFonts w:hint="eastAsia" w:ascii="宋体" w:hAnsi="宋体" w:eastAsia="宋体" w:cs="宋体"/>
                <w:b/>
                <w:bCs/>
                <w:sz w:val="24"/>
                <w:szCs w:val="24"/>
              </w:rPr>
              <w:t>申请开课的老师请于</w:t>
            </w:r>
            <w:r>
              <w:rPr>
                <w:rFonts w:hint="eastAsia" w:ascii="宋体" w:hAnsi="宋体" w:eastAsia="宋体" w:cs="宋体"/>
                <w:b/>
                <w:bCs/>
                <w:color w:val="FF0000"/>
                <w:sz w:val="24"/>
                <w:szCs w:val="24"/>
              </w:rPr>
              <w:t>20</w:t>
            </w:r>
            <w:r>
              <w:rPr>
                <w:rFonts w:hint="eastAsia" w:ascii="宋体" w:hAnsi="宋体" w:eastAsia="宋体" w:cs="宋体"/>
                <w:b/>
                <w:bCs/>
                <w:color w:val="FF0000"/>
                <w:sz w:val="24"/>
                <w:szCs w:val="24"/>
                <w:lang w:val="en-US" w:eastAsia="zh-CN"/>
              </w:rPr>
              <w:t>20</w:t>
            </w:r>
            <w:r>
              <w:rPr>
                <w:rFonts w:hint="eastAsia" w:ascii="宋体" w:hAnsi="宋体" w:eastAsia="宋体" w:cs="宋体"/>
                <w:b/>
                <w:bCs/>
                <w:color w:val="FF0000"/>
                <w:sz w:val="24"/>
                <w:szCs w:val="24"/>
              </w:rPr>
              <w:t>年</w:t>
            </w:r>
            <w:r>
              <w:rPr>
                <w:rFonts w:hint="eastAsia" w:ascii="宋体" w:hAnsi="宋体" w:eastAsia="宋体" w:cs="宋体"/>
                <w:b/>
                <w:bCs/>
                <w:color w:val="FF0000"/>
                <w:sz w:val="24"/>
                <w:szCs w:val="24"/>
                <w:lang w:val="en-US" w:eastAsia="zh-CN"/>
              </w:rPr>
              <w:t>3</w:t>
            </w:r>
            <w:r>
              <w:rPr>
                <w:rFonts w:hint="eastAsia" w:ascii="宋体" w:hAnsi="宋体" w:eastAsia="宋体" w:cs="宋体"/>
                <w:b/>
                <w:bCs/>
                <w:color w:val="FF0000"/>
                <w:sz w:val="24"/>
                <w:szCs w:val="24"/>
              </w:rPr>
              <w:t>月</w:t>
            </w:r>
            <w:r>
              <w:rPr>
                <w:rFonts w:hint="eastAsia" w:ascii="宋体" w:hAnsi="宋体" w:eastAsia="宋体" w:cs="宋体"/>
                <w:b/>
                <w:bCs/>
                <w:color w:val="FF0000"/>
                <w:sz w:val="24"/>
                <w:szCs w:val="24"/>
                <w:lang w:val="en-US" w:eastAsia="zh-CN"/>
              </w:rPr>
              <w:t>15</w:t>
            </w:r>
            <w:r>
              <w:rPr>
                <w:rFonts w:hint="eastAsia" w:ascii="宋体" w:hAnsi="宋体" w:eastAsia="宋体" w:cs="宋体"/>
                <w:b/>
                <w:bCs/>
                <w:color w:val="FF0000"/>
                <w:sz w:val="24"/>
                <w:szCs w:val="24"/>
              </w:rPr>
              <w:t>日（第3周星期日下午）</w:t>
            </w:r>
            <w:r>
              <w:rPr>
                <w:rFonts w:hint="eastAsia" w:ascii="宋体" w:hAnsi="宋体" w:eastAsia="宋体" w:cs="宋体"/>
                <w:b/>
                <w:bCs/>
                <w:sz w:val="24"/>
                <w:szCs w:val="24"/>
              </w:rPr>
              <w:t>登陆教务系统查看课表做好上课准备，如果个人课表没有该次申报的上课信息则表示选课人数不达标不能开课（实验课开班人数原则上达到30人；理论课开课人数原则上达50人）。</w:t>
            </w:r>
          </w:p>
          <w:p>
            <w:pPr>
              <w:adjustRightInd/>
              <w:snapToGrid/>
              <w:spacing w:before="100" w:beforeAutospacing="1" w:after="100" w:afterAutospacing="1"/>
              <w:ind w:firstLine="420"/>
              <w:rPr>
                <w:rFonts w:ascii="宋体" w:hAnsi="宋体" w:eastAsia="宋体" w:cs="宋体"/>
                <w:sz w:val="24"/>
                <w:szCs w:val="24"/>
              </w:rPr>
            </w:pPr>
            <w:r>
              <w:rPr>
                <w:rFonts w:hint="eastAsia" w:ascii="宋体" w:hAnsi="宋体" w:eastAsia="宋体" w:cs="宋体"/>
                <w:b/>
                <w:bCs/>
                <w:color w:val="333333"/>
                <w:sz w:val="24"/>
                <w:szCs w:val="24"/>
              </w:rPr>
              <w:t>以上通知未尽事宜，请联系</w:t>
            </w:r>
            <w:r>
              <w:rPr>
                <w:rFonts w:hint="eastAsia" w:ascii="宋体" w:hAnsi="宋体" w:eastAsia="宋体" w:cs="宋体"/>
                <w:b/>
                <w:bCs/>
                <w:color w:val="333333"/>
                <w:sz w:val="24"/>
                <w:szCs w:val="24"/>
                <w:lang w:val="en-US" w:eastAsia="zh-CN"/>
              </w:rPr>
              <w:t>李</w:t>
            </w:r>
            <w:r>
              <w:rPr>
                <w:rFonts w:hint="eastAsia" w:ascii="宋体" w:hAnsi="宋体" w:eastAsia="宋体" w:cs="宋体"/>
                <w:b/>
                <w:bCs/>
                <w:color w:val="333333"/>
                <w:sz w:val="24"/>
                <w:szCs w:val="24"/>
              </w:rPr>
              <w:t>老师</w:t>
            </w:r>
            <w:r>
              <w:rPr>
                <w:rFonts w:hint="eastAsia" w:ascii="宋体" w:hAnsi="宋体" w:eastAsia="宋体" w:cs="宋体"/>
                <w:b/>
                <w:bCs/>
                <w:color w:val="333333"/>
                <w:sz w:val="24"/>
                <w:szCs w:val="24"/>
                <w:lang w:val="en-US" w:eastAsia="zh-CN"/>
              </w:rPr>
              <w:t>68252526</w:t>
            </w:r>
            <w:r>
              <w:rPr>
                <w:rFonts w:hint="eastAsia" w:ascii="宋体" w:hAnsi="宋体" w:eastAsia="宋体" w:cs="宋体"/>
                <w:b/>
                <w:bCs/>
                <w:color w:val="333333"/>
                <w:sz w:val="24"/>
                <w:szCs w:val="24"/>
              </w:rPr>
              <w:t>。</w:t>
            </w:r>
            <w:r>
              <w:rPr>
                <w:rFonts w:hint="eastAsia" w:ascii="宋体" w:hAnsi="宋体" w:eastAsia="宋体" w:cs="宋体"/>
                <w:sz w:val="24"/>
                <w:szCs w:val="24"/>
              </w:rPr>
              <w:t xml:space="preserve">   </w:t>
            </w:r>
          </w:p>
          <w:p>
            <w:pPr>
              <w:adjustRightInd/>
              <w:snapToGrid/>
              <w:spacing w:before="100" w:beforeAutospacing="1" w:after="100" w:afterAutospacing="1"/>
              <w:ind w:firstLine="420"/>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教  务  处  </w:t>
            </w:r>
          </w:p>
          <w:p>
            <w:pPr>
              <w:adjustRightInd/>
              <w:snapToGrid/>
              <w:spacing w:before="100" w:beforeAutospacing="1" w:after="100" w:afterAutospacing="1"/>
              <w:ind w:right="120" w:firstLine="420"/>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2019年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w:t>
            </w:r>
          </w:p>
        </w:tc>
      </w:tr>
    </w:tbl>
    <w:p/>
    <w:sectPr>
      <w:pgSz w:w="11906" w:h="16838"/>
      <w:pgMar w:top="1134" w:right="1134" w:bottom="1134" w:left="1134" w:header="708" w:footer="709" w:gutter="0"/>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F253E4"/>
    <w:multiLevelType w:val="singleLevel"/>
    <w:tmpl w:val="EBF253E4"/>
    <w:lvl w:ilvl="0" w:tentative="0">
      <w:start w:val="1"/>
      <w:numFmt w:val="chineseCounting"/>
      <w:suff w:val="nothing"/>
      <w:lvlText w:val="%1、"/>
      <w:lvlJc w:val="left"/>
      <w:rPr>
        <w:rFonts w:hint="eastAsia"/>
      </w:rPr>
    </w:lvl>
  </w:abstractNum>
  <w:abstractNum w:abstractNumId="1">
    <w:nsid w:val="04023076"/>
    <w:multiLevelType w:val="singleLevel"/>
    <w:tmpl w:val="04023076"/>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01"/>
    <w:rsid w:val="000C79D0"/>
    <w:rsid w:val="00154931"/>
    <w:rsid w:val="0019640D"/>
    <w:rsid w:val="00290137"/>
    <w:rsid w:val="003223A2"/>
    <w:rsid w:val="00323B43"/>
    <w:rsid w:val="003D37D8"/>
    <w:rsid w:val="004358AB"/>
    <w:rsid w:val="004A4B7F"/>
    <w:rsid w:val="005C7449"/>
    <w:rsid w:val="00751EA0"/>
    <w:rsid w:val="008B7726"/>
    <w:rsid w:val="008D7E78"/>
    <w:rsid w:val="00A025DB"/>
    <w:rsid w:val="00BD29B3"/>
    <w:rsid w:val="00C1714A"/>
    <w:rsid w:val="00C81432"/>
    <w:rsid w:val="00D8607C"/>
    <w:rsid w:val="00E31997"/>
    <w:rsid w:val="00FC4201"/>
    <w:rsid w:val="0C8B3DE7"/>
    <w:rsid w:val="0DE86246"/>
    <w:rsid w:val="15F247AF"/>
    <w:rsid w:val="1DB661A5"/>
    <w:rsid w:val="25371F59"/>
    <w:rsid w:val="2FCE3A10"/>
    <w:rsid w:val="407D5BB5"/>
    <w:rsid w:val="46AB01CC"/>
    <w:rsid w:val="49AC0EE6"/>
    <w:rsid w:val="54845049"/>
    <w:rsid w:val="5C2C6021"/>
    <w:rsid w:val="5D07711E"/>
    <w:rsid w:val="62261F0D"/>
    <w:rsid w:val="6D872D17"/>
    <w:rsid w:val="706D16AA"/>
    <w:rsid w:val="7BD3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7"/>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customStyle="1" w:styleId="7">
    <w:name w:val="标题 2 Char"/>
    <w:basedOn w:val="5"/>
    <w:link w:val="2"/>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536</Characters>
  <Lines>4</Lines>
  <Paragraphs>1</Paragraphs>
  <TotalTime>279</TotalTime>
  <ScaleCrop>false</ScaleCrop>
  <LinksUpToDate>false</LinksUpToDate>
  <CharactersWithSpaces>629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2018-12-19T01:02:00Z</dcterms:created>
  <dc:creator>xtzj</dc:creator>
  <cp:lastModifiedBy>Administrator</cp:lastModifiedBy>
  <dcterms:modified xsi:type="dcterms:W3CDTF">2019-12-30T00:31:16Z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