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240" w:lineRule="auto"/>
        <w:rPr>
          <w:rFonts w:ascii="Times New Roman" w:hAnsi="Times New Roman" w:eastAsia="宋体"/>
          <w:color w:val="000000"/>
          <w:u w:val="single"/>
        </w:rPr>
      </w:pPr>
      <w:bookmarkStart w:id="0" w:name="_Toc453514521"/>
      <w:bookmarkStart w:id="1" w:name="_Toc80885669"/>
      <w:r>
        <w:rPr>
          <w:rFonts w:ascii="Times New Roman" w:hAnsi="Times New Roman" w:eastAsia="宋体"/>
          <w:color w:val="000000"/>
        </w:rPr>
        <w:t>表2-4</w:t>
      </w:r>
      <w:r>
        <w:rPr>
          <w:rFonts w:hint="eastAsia" w:ascii="Times New Roman" w:hAnsi="Times New Roman" w:eastAsia="宋体"/>
          <w:color w:val="000000"/>
        </w:rPr>
        <w:t>校外实习、实践、实训基地（时点、学年）</w:t>
      </w:r>
      <w:bookmarkEnd w:id="0"/>
      <w:bookmarkEnd w:id="1"/>
      <w:r>
        <w:rPr>
          <w:rFonts w:hint="eastAsia" w:ascii="Times New Roman" w:hAnsi="Times New Roman" w:eastAsia="宋体"/>
          <w:color w:val="000000"/>
        </w:rPr>
        <w:t>（教务处</w:t>
      </w:r>
      <w:r>
        <w:rPr>
          <w:rFonts w:hint="eastAsia" w:ascii="Times New Roman" w:hAnsi="Times New Roman"/>
          <w:color w:val="000000"/>
          <w:lang w:val="en-US" w:eastAsia="zh-CN"/>
        </w:rPr>
        <w:t xml:space="preserve"> </w:t>
      </w:r>
      <w:r>
        <w:rPr>
          <w:rFonts w:hint="eastAsia" w:ascii="Times New Roman" w:hAnsi="Times New Roman" w:eastAsia="宋体"/>
          <w:color w:val="000000"/>
        </w:rPr>
        <w:t>实践科）10月</w:t>
      </w:r>
      <w:r>
        <w:rPr>
          <w:rFonts w:hint="eastAsia" w:ascii="Times New Roman" w:hAnsi="Times New Roman"/>
          <w:color w:val="000000"/>
          <w:lang w:val="en-US" w:eastAsia="zh-CN"/>
        </w:rPr>
        <w:t>18</w:t>
      </w:r>
      <w:r>
        <w:rPr>
          <w:rFonts w:hint="eastAsia" w:ascii="Times New Roman" w:hAnsi="Times New Roman" w:eastAsia="宋体"/>
          <w:color w:val="000000"/>
        </w:rPr>
        <w:t>日前完成</w:t>
      </w:r>
    </w:p>
    <w:tbl>
      <w:tblPr>
        <w:tblStyle w:val="5"/>
        <w:tblW w:w="1359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1618"/>
        <w:gridCol w:w="1645"/>
        <w:gridCol w:w="2283"/>
        <w:gridCol w:w="2282"/>
        <w:gridCol w:w="1870"/>
        <w:gridCol w:w="1870"/>
        <w:gridCol w:w="20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618" w:type="dxa"/>
            <w:tcBorders>
              <w:top w:val="single" w:color="auto" w:sz="12"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基地名称</w:t>
            </w:r>
          </w:p>
        </w:tc>
        <w:tc>
          <w:tcPr>
            <w:tcW w:w="1645" w:type="dxa"/>
            <w:tcBorders>
              <w:top w:val="single" w:color="auto" w:sz="12"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建立时间</w:t>
            </w:r>
          </w:p>
        </w:tc>
        <w:tc>
          <w:tcPr>
            <w:tcW w:w="2283" w:type="dxa"/>
            <w:tcBorders>
              <w:top w:val="single" w:color="auto" w:sz="12" w:space="0"/>
              <w:right w:val="single" w:color="auto" w:sz="4"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面向校内专业</w:t>
            </w:r>
          </w:p>
        </w:tc>
        <w:tc>
          <w:tcPr>
            <w:tcW w:w="2282" w:type="dxa"/>
            <w:tcBorders>
              <w:top w:val="single" w:color="auto" w:sz="12" w:space="0"/>
              <w:right w:val="single" w:color="auto" w:sz="4"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校内专业代码</w:t>
            </w:r>
          </w:p>
        </w:tc>
        <w:tc>
          <w:tcPr>
            <w:tcW w:w="1870" w:type="dxa"/>
            <w:tcBorders>
              <w:top w:val="single" w:color="auto" w:sz="12" w:space="0"/>
            </w:tcBorders>
            <w:noWrap w:val="0"/>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是否是创业实习基地</w:t>
            </w:r>
          </w:p>
        </w:tc>
        <w:tc>
          <w:tcPr>
            <w:tcW w:w="1870" w:type="dxa"/>
            <w:tcBorders>
              <w:top w:val="single" w:color="auto" w:sz="12" w:space="0"/>
            </w:tcBorders>
            <w:noWrap w:val="0"/>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是否是示范性教育实践基地</w:t>
            </w:r>
          </w:p>
        </w:tc>
        <w:tc>
          <w:tcPr>
            <w:tcW w:w="2024" w:type="dxa"/>
            <w:tcBorders>
              <w:top w:val="single" w:color="auto" w:sz="12" w:space="0"/>
              <w:right w:val="single" w:color="auto" w:sz="4"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当年接纳学生总数</w:t>
            </w:r>
          </w:p>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（人次）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618" w:type="dxa"/>
            <w:noWrap w:val="0"/>
            <w:vAlign w:val="center"/>
          </w:tcPr>
          <w:p>
            <w:pPr>
              <w:adjustRightInd w:val="0"/>
              <w:snapToGrid w:val="0"/>
              <w:jc w:val="center"/>
              <w:rPr>
                <w:rFonts w:ascii="Times New Roman" w:hAnsi="Times New Roman" w:cs="Times New Roman"/>
                <w:color w:val="000000"/>
              </w:rPr>
            </w:pPr>
          </w:p>
        </w:tc>
        <w:tc>
          <w:tcPr>
            <w:tcW w:w="1645" w:type="dxa"/>
            <w:noWrap w:val="0"/>
            <w:vAlign w:val="center"/>
          </w:tcPr>
          <w:p>
            <w:pPr>
              <w:adjustRightInd w:val="0"/>
              <w:snapToGrid w:val="0"/>
              <w:jc w:val="center"/>
              <w:rPr>
                <w:rFonts w:ascii="Times New Roman" w:hAnsi="Times New Roman" w:cs="Times New Roman"/>
                <w:color w:val="000000"/>
              </w:rPr>
            </w:pPr>
          </w:p>
        </w:tc>
        <w:tc>
          <w:tcPr>
            <w:tcW w:w="2283"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p>
        </w:tc>
        <w:tc>
          <w:tcPr>
            <w:tcW w:w="228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p>
        </w:tc>
        <w:tc>
          <w:tcPr>
            <w:tcW w:w="1870"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870"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024"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618" w:type="dxa"/>
            <w:tcBorders>
              <w:bottom w:val="single" w:color="000000" w:sz="12"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实习基地</w:t>
            </w:r>
          </w:p>
        </w:tc>
        <w:tc>
          <w:tcPr>
            <w:tcW w:w="1645" w:type="dxa"/>
            <w:tcBorders>
              <w:bottom w:val="single" w:color="000000" w:sz="12"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w:t>
            </w:r>
          </w:p>
        </w:tc>
        <w:tc>
          <w:tcPr>
            <w:tcW w:w="2283" w:type="dxa"/>
            <w:tcBorders>
              <w:bottom w:val="single" w:color="000000" w:sz="12" w:space="0"/>
              <w:right w:val="single" w:color="auto" w:sz="4"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汉语言文学</w:t>
            </w:r>
          </w:p>
        </w:tc>
        <w:tc>
          <w:tcPr>
            <w:tcW w:w="2282" w:type="dxa"/>
            <w:tcBorders>
              <w:bottom w:val="single" w:color="000000" w:sz="12" w:space="0"/>
              <w:right w:val="single" w:color="auto" w:sz="4"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z001</w:t>
            </w:r>
          </w:p>
        </w:tc>
        <w:tc>
          <w:tcPr>
            <w:tcW w:w="1870" w:type="dxa"/>
            <w:tcBorders>
              <w:bottom w:val="single" w:color="000000" w:sz="12"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1870" w:type="dxa"/>
            <w:tcBorders>
              <w:bottom w:val="single" w:color="000000" w:sz="12"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2024" w:type="dxa"/>
            <w:tcBorders>
              <w:bottom w:val="single" w:color="000000" w:sz="12" w:space="0"/>
              <w:right w:val="single" w:color="auto" w:sz="4" w:space="0"/>
            </w:tcBorders>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10</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校外实习、</w:t>
      </w:r>
      <w:r>
        <w:rPr>
          <w:rFonts w:hint="eastAsia" w:ascii="Times New Roman" w:hAnsi="Times New Roman" w:cs="Times New Roman"/>
          <w:b/>
          <w:color w:val="000000"/>
          <w:szCs w:val="21"/>
        </w:rPr>
        <w:t>实践、</w:t>
      </w:r>
      <w:r>
        <w:rPr>
          <w:rFonts w:ascii="Times New Roman" w:hAnsi="Times New Roman" w:cs="Times New Roman"/>
          <w:b/>
          <w:color w:val="000000"/>
          <w:szCs w:val="21"/>
        </w:rPr>
        <w:t>实训基地</w:t>
      </w:r>
      <w:r>
        <w:rPr>
          <w:rFonts w:ascii="Times New Roman" w:hAnsi="Times New Roman" w:cs="Times New Roman"/>
          <w:color w:val="000000"/>
          <w:szCs w:val="21"/>
        </w:rPr>
        <w:t>：指学校与校外有关单位签署协议，为学校人才培养提供服务的相对稳定的校外实习</w:t>
      </w:r>
      <w:r>
        <w:rPr>
          <w:rFonts w:hint="eastAsia" w:ascii="Times New Roman" w:hAnsi="Times New Roman" w:cs="Times New Roman"/>
          <w:color w:val="000000"/>
          <w:szCs w:val="21"/>
        </w:rPr>
        <w:t>实践</w:t>
      </w:r>
      <w:r>
        <w:rPr>
          <w:rFonts w:ascii="Times New Roman" w:hAnsi="Times New Roman" w:cs="Times New Roman"/>
          <w:color w:val="000000"/>
          <w:szCs w:val="21"/>
        </w:rPr>
        <w:t>场所。</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基地名称</w:t>
      </w:r>
      <w:r>
        <w:rPr>
          <w:rFonts w:ascii="Times New Roman" w:hAnsi="Times New Roman" w:cs="Times New Roman"/>
          <w:color w:val="000000"/>
          <w:szCs w:val="21"/>
        </w:rPr>
        <w:t>：指与该实习基地签订的协议或学校相关文件中对该基地的称谓。</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面向校内专业：</w:t>
      </w:r>
      <w:r>
        <w:rPr>
          <w:rFonts w:ascii="Times New Roman" w:hAnsi="Times New Roman" w:cs="Times New Roman"/>
          <w:color w:val="000000"/>
          <w:szCs w:val="21"/>
        </w:rPr>
        <w:t>指该校外实习、</w:t>
      </w:r>
      <w:r>
        <w:rPr>
          <w:rFonts w:hint="eastAsia" w:ascii="Times New Roman" w:hAnsi="Times New Roman" w:cs="Times New Roman"/>
          <w:color w:val="000000"/>
          <w:szCs w:val="21"/>
        </w:rPr>
        <w:t>实践、</w:t>
      </w:r>
      <w:r>
        <w:rPr>
          <w:rFonts w:ascii="Times New Roman" w:hAnsi="Times New Roman" w:cs="Times New Roman"/>
          <w:color w:val="000000"/>
          <w:szCs w:val="21"/>
        </w:rPr>
        <w:t>实训基地承担教学活动主要面向的本科专业。</w:t>
      </w:r>
      <w:r>
        <w:rPr>
          <w:rFonts w:hint="eastAsia" w:ascii="Times New Roman" w:hAnsi="Times New Roman" w:cs="Times New Roman"/>
          <w:color w:val="000000"/>
          <w:szCs w:val="21"/>
        </w:rPr>
        <w:t>如</w:t>
      </w:r>
      <w:r>
        <w:rPr>
          <w:rFonts w:ascii="Times New Roman" w:hAnsi="Times New Roman" w:cs="Times New Roman"/>
          <w:color w:val="000000"/>
          <w:szCs w:val="21"/>
        </w:rPr>
        <w:t>面向全校所有本科专业的，专业代码填写“000000”，面向校内专业填写“不限定专业”</w:t>
      </w:r>
      <w:r>
        <w:rPr>
          <w:rFonts w:hint="eastAsia" w:ascii="Times New Roman" w:hAnsi="Times New Roman" w:cs="Times New Roman"/>
          <w:color w:val="000000"/>
          <w:szCs w:val="21"/>
        </w:rPr>
        <w:t>；如面向特定专业的，填写</w:t>
      </w:r>
      <w:r>
        <w:rPr>
          <w:rFonts w:hint="eastAsia"/>
        </w:rPr>
        <w:t>“校内专业代码”与表1-4-1“校内专业代码”保持一致。</w:t>
      </w:r>
    </w:p>
    <w:p>
      <w:pPr>
        <w:adjustRightInd w:val="0"/>
        <w:snapToGrid w:val="0"/>
        <w:spacing w:line="360" w:lineRule="auto"/>
        <w:rPr>
          <w:rFonts w:ascii="Times New Roman" w:hAnsi="Times New Roman" w:cs="Times New Roman"/>
          <w:bCs/>
          <w:color w:val="000000"/>
          <w:szCs w:val="21"/>
        </w:rPr>
      </w:pPr>
      <w:r>
        <w:rPr>
          <w:rFonts w:hint="eastAsia" w:ascii="Times New Roman" w:hAnsi="Times New Roman" w:cs="Times New Roman"/>
          <w:b/>
          <w:color w:val="000000"/>
          <w:szCs w:val="21"/>
        </w:rPr>
        <w:t>创业实习基地：</w:t>
      </w:r>
      <w:r>
        <w:rPr>
          <w:rFonts w:hint="eastAsia" w:ascii="Times New Roman" w:hAnsi="Times New Roman" w:cs="Times New Roman"/>
          <w:color w:val="000000"/>
          <w:szCs w:val="21"/>
        </w:rPr>
        <w:t>指</w:t>
      </w:r>
      <w:r>
        <w:rPr>
          <w:rFonts w:hint="eastAsia" w:ascii="Times New Roman" w:hAnsi="Times New Roman" w:cs="Times New Roman"/>
          <w:bCs/>
          <w:color w:val="000000"/>
        </w:rPr>
        <w:t>按照</w:t>
      </w:r>
      <w:r>
        <w:rPr>
          <w:rFonts w:hint="eastAsia" w:ascii="Times New Roman" w:hAnsi="Times New Roman" w:cs="Times New Roman"/>
          <w:bCs/>
          <w:color w:val="000000"/>
          <w:szCs w:val="21"/>
        </w:rPr>
        <w:t>国务院办公厅关于深化高等学校创新创业教育改革的实施意见（国办发〔</w:t>
      </w:r>
      <w:r>
        <w:rPr>
          <w:rFonts w:ascii="Times New Roman" w:hAnsi="Times New Roman" w:cs="Times New Roman"/>
          <w:bCs/>
          <w:color w:val="000000"/>
          <w:szCs w:val="21"/>
        </w:rPr>
        <w:t>2015</w:t>
      </w:r>
      <w:r>
        <w:rPr>
          <w:rFonts w:hint="eastAsia" w:ascii="Times New Roman" w:hAnsi="Times New Roman" w:cs="Times New Roman"/>
          <w:bCs/>
          <w:color w:val="000000"/>
          <w:szCs w:val="21"/>
        </w:rPr>
        <w:t>〕</w:t>
      </w:r>
      <w:r>
        <w:rPr>
          <w:rFonts w:ascii="Times New Roman" w:hAnsi="Times New Roman" w:cs="Times New Roman"/>
          <w:bCs/>
          <w:color w:val="000000"/>
          <w:szCs w:val="21"/>
        </w:rPr>
        <w:t>36</w:t>
      </w:r>
      <w:r>
        <w:rPr>
          <w:rFonts w:hint="eastAsia" w:ascii="Times New Roman" w:hAnsi="Times New Roman" w:cs="Times New Roman"/>
          <w:bCs/>
          <w:color w:val="000000"/>
          <w:szCs w:val="21"/>
        </w:rPr>
        <w:t>号），与校外联合建立的创业实习基地。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rPr>
        <w:t>示范性教育实践基地：</w:t>
      </w:r>
      <w:r>
        <w:rPr>
          <w:rFonts w:hint="eastAsia" w:ascii="Times New Roman" w:hAnsi="Times New Roman" w:cs="Times New Roman"/>
        </w:rPr>
        <w:t>指省级及以上教育主管部门遴选建设的示范性教育实践基地、示范性教师教育（实践）基地、教师发展示范基地校等。其中，职业技术师范教育专业包括示范性教育实践基地和示范性专业实践基地。</w:t>
      </w:r>
    </w:p>
    <w:p>
      <w:pPr>
        <w:adjustRightInd w:val="0"/>
        <w:snapToGrid w:val="0"/>
        <w:spacing w:line="360" w:lineRule="auto"/>
        <w:rPr>
          <w:rFonts w:ascii="Times New Roman" w:hAnsi="Times New Roman" w:cs="Times New Roman"/>
          <w:color w:val="000000"/>
          <w:szCs w:val="21"/>
          <w:u w:val="single"/>
        </w:rPr>
      </w:pPr>
      <w:r>
        <w:rPr>
          <w:rFonts w:hint="eastAsia" w:ascii="Times New Roman" w:hAnsi="Times New Roman" w:cs="Times New Roman"/>
          <w:b/>
          <w:color w:val="000000"/>
          <w:szCs w:val="21"/>
        </w:rPr>
        <w:t>当年接纳学生总数</w:t>
      </w:r>
      <w:r>
        <w:rPr>
          <w:rFonts w:hint="eastAsia" w:ascii="Times New Roman" w:hAnsi="Times New Roman" w:cs="Times New Roman"/>
          <w:color w:val="000000"/>
          <w:szCs w:val="21"/>
        </w:rPr>
        <w:t>：指该实习基地学年度接纳的该专业学生总人次数，</w:t>
      </w:r>
      <w:r>
        <w:rPr>
          <w:rFonts w:hint="eastAsia" w:ascii="Times New Roman" w:hAnsi="Times New Roman" w:cs="Times New Roman"/>
          <w:b/>
          <w:color w:val="000000"/>
          <w:szCs w:val="21"/>
        </w:rPr>
        <w:t>本指标是按“学年”统计</w:t>
      </w:r>
      <w:r>
        <w:rPr>
          <w:rFonts w:hint="eastAsia" w:ascii="Times New Roman" w:hAnsi="Times New Roman" w:cs="Times New Roman"/>
          <w:color w:val="000000"/>
          <w:szCs w:val="21"/>
          <w:u w:val="single"/>
        </w:rPr>
        <w:t>。</w:t>
      </w:r>
    </w:p>
    <w:p>
      <w:pPr>
        <w:adjustRightInd w:val="0"/>
        <w:snapToGrid w:val="0"/>
        <w:spacing w:line="360" w:lineRule="auto"/>
        <w:rPr>
          <w:rFonts w:ascii="Times New Roman" w:hAnsi="Times New Roman" w:cs="Times New Roman"/>
          <w:b/>
          <w:color w:val="000000"/>
        </w:rPr>
      </w:pPr>
      <w:r>
        <w:rPr>
          <w:rFonts w:ascii="Times New Roman" w:hAnsi="Times New Roman" w:cs="Times New Roman"/>
          <w:b/>
          <w:color w:val="000000"/>
        </w:rPr>
        <w:t>注：此处填报的是各院系所属的各个专业使用的校外实习、</w:t>
      </w:r>
      <w:r>
        <w:rPr>
          <w:rFonts w:hint="eastAsia" w:ascii="Times New Roman" w:hAnsi="Times New Roman" w:cs="Times New Roman"/>
          <w:b/>
          <w:color w:val="000000"/>
        </w:rPr>
        <w:t>实践、</w:t>
      </w:r>
      <w:r>
        <w:rPr>
          <w:rFonts w:ascii="Times New Roman" w:hAnsi="Times New Roman" w:cs="Times New Roman"/>
          <w:b/>
          <w:color w:val="000000"/>
        </w:rPr>
        <w:t>实训基地，同一基地可以在不同专业之间重复填报。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1.“基地名称+面向校内专业”</w:t>
      </w:r>
      <w:r>
        <w:t>不重复；</w:t>
      </w:r>
    </w:p>
    <w:p>
      <w:pPr>
        <w:ind w:firstLine="420" w:firstLineChars="200"/>
      </w:pPr>
      <w:r>
        <w:rPr>
          <w:rFonts w:hint="eastAsia"/>
        </w:rPr>
        <w:t>2.校内专业代码为000000时，面向校内专业的值必须为‘不限定专业’。</w:t>
      </w:r>
    </w:p>
    <w:p/>
    <w:p>
      <w:pPr>
        <w:rPr>
          <w:b/>
        </w:rPr>
      </w:pPr>
      <w:r>
        <w:rPr>
          <w:rFonts w:hint="eastAsia"/>
          <w:b/>
        </w:rPr>
        <w:t>表间校验：</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1</w:t>
      </w:r>
      <w:r>
        <w:rPr>
          <w:rFonts w:hint="eastAsia" w:ascii="Times New Roman" w:hAnsi="Times New Roman" w:cs="Times New Roman"/>
          <w:color w:val="000000"/>
          <w:szCs w:val="21"/>
        </w:rPr>
        <w:t>.校内专业代码不为000000时， 校内专业代码,面向校内专业 应与 表1-4-1,1-4-2 保持一致</w:t>
      </w:r>
    </w:p>
    <w:p/>
    <w:p>
      <w:pPr>
        <w:pStyle w:val="4"/>
        <w:adjustRightInd w:val="0"/>
        <w:snapToGrid w:val="0"/>
        <w:spacing w:line="240" w:lineRule="auto"/>
        <w:rPr>
          <w:rFonts w:ascii="Times New Roman" w:hAnsi="Times New Roman" w:eastAsia="宋体"/>
          <w:color w:val="000000"/>
        </w:rPr>
      </w:pPr>
      <w:bookmarkStart w:id="2" w:name="_Toc80885673"/>
      <w:r>
        <w:rPr>
          <w:rFonts w:hint="eastAsia" w:ascii="Times New Roman" w:hAnsi="Times New Roman" w:eastAsia="宋体"/>
          <w:color w:val="000000"/>
        </w:rPr>
        <w:t>表</w:t>
      </w:r>
      <w:r>
        <w:rPr>
          <w:rFonts w:ascii="Times New Roman" w:hAnsi="Times New Roman" w:eastAsia="宋体"/>
          <w:color w:val="000000"/>
        </w:rPr>
        <w:t>2-7-2</w:t>
      </w:r>
      <w:r>
        <w:rPr>
          <w:rFonts w:hint="eastAsia" w:ascii="Times New Roman" w:hAnsi="Times New Roman" w:eastAsia="宋体"/>
          <w:color w:val="000000"/>
        </w:rPr>
        <w:t>虚拟仿真实验教学项目（时点）</w:t>
      </w:r>
      <w:bookmarkEnd w:id="2"/>
      <w:r>
        <w:rPr>
          <w:rFonts w:hint="eastAsia" w:ascii="Times New Roman" w:hAnsi="Times New Roman" w:eastAsia="宋体"/>
          <w:color w:val="000000"/>
        </w:rPr>
        <w:t>（</w:t>
      </w:r>
      <w:r>
        <w:rPr>
          <w:rFonts w:hint="eastAsia" w:ascii="Times New Roman" w:hAnsi="Times New Roman" w:eastAsia="宋体"/>
          <w:color w:val="auto"/>
          <w:lang w:eastAsia="zh-CN"/>
        </w:rPr>
        <w:t>教务处</w:t>
      </w:r>
      <w:r>
        <w:rPr>
          <w:rFonts w:hint="eastAsia" w:ascii="Times New Roman" w:hAnsi="Times New Roman"/>
          <w:color w:val="auto"/>
          <w:lang w:val="en-US" w:eastAsia="zh-CN"/>
        </w:rPr>
        <w:t xml:space="preserve"> 实践科</w:t>
      </w:r>
      <w:r>
        <w:rPr>
          <w:rFonts w:hint="eastAsia" w:ascii="Times New Roman" w:hAnsi="Times New Roman" w:eastAsia="宋体"/>
          <w:color w:val="000000"/>
        </w:rPr>
        <w:t>）</w:t>
      </w:r>
      <w:r>
        <w:rPr>
          <w:rFonts w:hint="eastAsia" w:ascii="Times New Roman" w:hAnsi="Times New Roman" w:eastAsia="宋体"/>
          <w:color w:val="000000"/>
          <w:lang w:eastAsia="zh-CN"/>
        </w:rPr>
        <w:t>10月1</w:t>
      </w:r>
      <w:r>
        <w:rPr>
          <w:rFonts w:hint="eastAsia" w:ascii="Times New Roman" w:hAnsi="Times New Roman"/>
          <w:color w:val="000000"/>
          <w:lang w:val="en-US" w:eastAsia="zh-CN"/>
        </w:rPr>
        <w:t>8</w:t>
      </w:r>
      <w:r>
        <w:rPr>
          <w:rFonts w:hint="eastAsia" w:ascii="Times New Roman" w:hAnsi="Times New Roman" w:eastAsia="宋体"/>
          <w:color w:val="000000"/>
          <w:lang w:eastAsia="zh-CN"/>
        </w:rPr>
        <w:t>日</w:t>
      </w:r>
      <w:r>
        <w:rPr>
          <w:rFonts w:hint="eastAsia" w:ascii="Times New Roman" w:hAnsi="Times New Roman" w:eastAsia="宋体"/>
          <w:color w:val="000000"/>
        </w:rPr>
        <w:t>前完成</w:t>
      </w:r>
    </w:p>
    <w:tbl>
      <w:tblPr>
        <w:tblStyle w:val="5"/>
        <w:tblW w:w="134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245"/>
        <w:gridCol w:w="2242"/>
        <w:gridCol w:w="2242"/>
        <w:gridCol w:w="2242"/>
        <w:gridCol w:w="2242"/>
        <w:gridCol w:w="2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tcBorders>
              <w:top w:val="single" w:color="000000" w:sz="12" w:space="0"/>
            </w:tcBorders>
            <w:noWrap w:val="0"/>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实验项目</w:t>
            </w:r>
            <w:r>
              <w:rPr>
                <w:rFonts w:ascii="Times New Roman" w:hAnsi="Times New Roman" w:cs="Times New Roman"/>
                <w:b/>
                <w:bCs/>
                <w:color w:val="000000"/>
              </w:rPr>
              <w:t>名称</w:t>
            </w:r>
          </w:p>
        </w:tc>
        <w:tc>
          <w:tcPr>
            <w:tcW w:w="2242" w:type="dxa"/>
            <w:tcBorders>
              <w:top w:val="single" w:color="000000" w:sz="12" w:space="0"/>
              <w:right w:val="single" w:color="auto" w:sz="4"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2242" w:type="dxa"/>
            <w:tcBorders>
              <w:top w:val="single" w:color="000000" w:sz="12"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设立时间</w:t>
            </w:r>
          </w:p>
        </w:tc>
        <w:tc>
          <w:tcPr>
            <w:tcW w:w="2242"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学年内承担本校教学</w:t>
            </w:r>
          </w:p>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人时数</w:t>
            </w:r>
          </w:p>
        </w:tc>
        <w:tc>
          <w:tcPr>
            <w:tcW w:w="2242"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学年内项目浏览数（总数）</w:t>
            </w:r>
          </w:p>
        </w:tc>
        <w:tc>
          <w:tcPr>
            <w:tcW w:w="2241"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学年内项目参与人数（总数）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noWrap w:val="0"/>
            <w:vAlign w:val="center"/>
          </w:tcPr>
          <w:p>
            <w:pPr>
              <w:adjustRightInd w:val="0"/>
              <w:snapToGrid w:val="0"/>
              <w:jc w:val="center"/>
              <w:rPr>
                <w:rFonts w:ascii="Times New Roman" w:hAnsi="Times New Roman" w:cs="Times New Roman"/>
                <w:color w:val="000000"/>
              </w:rPr>
            </w:pPr>
          </w:p>
        </w:tc>
        <w:tc>
          <w:tcPr>
            <w:tcW w:w="224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242" w:type="dxa"/>
            <w:noWrap w:val="0"/>
            <w:vAlign w:val="center"/>
          </w:tcPr>
          <w:p>
            <w:pPr>
              <w:adjustRightInd w:val="0"/>
              <w:snapToGrid w:val="0"/>
              <w:jc w:val="center"/>
              <w:rPr>
                <w:rFonts w:ascii="Times New Roman" w:hAnsi="Times New Roman" w:cs="Times New Roman"/>
                <w:color w:val="000000"/>
              </w:rPr>
            </w:pPr>
          </w:p>
        </w:tc>
        <w:tc>
          <w:tcPr>
            <w:tcW w:w="2242" w:type="dxa"/>
            <w:noWrap w:val="0"/>
            <w:vAlign w:val="top"/>
          </w:tcPr>
          <w:p>
            <w:pPr>
              <w:adjustRightInd w:val="0"/>
              <w:snapToGrid w:val="0"/>
              <w:jc w:val="center"/>
              <w:rPr>
                <w:rFonts w:ascii="Times New Roman" w:hAnsi="Times New Roman" w:cs="Times New Roman"/>
                <w:color w:val="000000"/>
              </w:rPr>
            </w:pPr>
          </w:p>
        </w:tc>
        <w:tc>
          <w:tcPr>
            <w:tcW w:w="2242" w:type="dxa"/>
            <w:noWrap w:val="0"/>
            <w:vAlign w:val="top"/>
          </w:tcPr>
          <w:p>
            <w:pPr>
              <w:adjustRightInd w:val="0"/>
              <w:snapToGrid w:val="0"/>
              <w:jc w:val="center"/>
              <w:rPr>
                <w:rFonts w:ascii="Times New Roman" w:hAnsi="Times New Roman" w:cs="Times New Roman"/>
                <w:color w:val="000000"/>
              </w:rPr>
            </w:pPr>
          </w:p>
        </w:tc>
        <w:tc>
          <w:tcPr>
            <w:tcW w:w="2241" w:type="dxa"/>
            <w:noWrap w:val="0"/>
            <w:vAlign w:val="top"/>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珍稀动物生物学习性观察研究虚拟仿真实验项目</w:t>
            </w:r>
          </w:p>
        </w:tc>
        <w:tc>
          <w:tcPr>
            <w:tcW w:w="224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szCs w:val="21"/>
              </w:rPr>
              <w:t>国家级</w:t>
            </w:r>
          </w:p>
        </w:tc>
        <w:tc>
          <w:tcPr>
            <w:tcW w:w="2242"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w:t>
            </w:r>
          </w:p>
        </w:tc>
        <w:tc>
          <w:tcPr>
            <w:tcW w:w="2242" w:type="dxa"/>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3504</w:t>
            </w:r>
          </w:p>
        </w:tc>
        <w:tc>
          <w:tcPr>
            <w:tcW w:w="2242"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w:t>
            </w:r>
            <w:r>
              <w:rPr>
                <w:rFonts w:ascii="Times New Roman" w:hAnsi="Times New Roman" w:cs="Times New Roman"/>
                <w:color w:val="000000"/>
              </w:rPr>
              <w:t>5176</w:t>
            </w:r>
          </w:p>
        </w:tc>
        <w:tc>
          <w:tcPr>
            <w:tcW w:w="2241"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19</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级别：</w:t>
      </w:r>
      <w:r>
        <w:rPr>
          <w:rFonts w:ascii="Times New Roman" w:hAnsi="Times New Roman" w:cs="Times New Roman"/>
          <w:color w:val="000000"/>
          <w:szCs w:val="21"/>
        </w:rPr>
        <w:t>国家级或省部级。其中，国家级，指教育部批准建设的虚拟仿真实验</w:t>
      </w:r>
      <w:r>
        <w:rPr>
          <w:rFonts w:hint="eastAsia" w:ascii="Times New Roman" w:hAnsi="Times New Roman" w:cs="Times New Roman"/>
          <w:color w:val="000000"/>
          <w:szCs w:val="21"/>
        </w:rPr>
        <w:t>教学项目</w:t>
      </w:r>
      <w:r>
        <w:rPr>
          <w:rFonts w:ascii="Times New Roman" w:hAnsi="Times New Roman" w:cs="Times New Roman"/>
          <w:color w:val="000000"/>
          <w:szCs w:val="21"/>
        </w:rPr>
        <w:t>；省部级，指中央其他部委或省级教育行政部门批准建设的虚拟仿真实验教学</w:t>
      </w:r>
      <w:r>
        <w:rPr>
          <w:rFonts w:hint="eastAsia" w:ascii="Times New Roman" w:hAnsi="Times New Roman" w:cs="Times New Roman"/>
          <w:color w:val="000000"/>
          <w:szCs w:val="21"/>
        </w:rPr>
        <w:t>项目</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1.项目名称不重复；就高填报。</w:t>
      </w:r>
    </w:p>
    <w:p>
      <w:pPr>
        <w:adjustRightInd w:val="0"/>
        <w:snapToGrid w:val="0"/>
        <w:spacing w:line="360" w:lineRule="auto"/>
        <w:ind w:firstLine="420" w:firstLineChars="200"/>
      </w:pPr>
      <w:r>
        <w:rPr>
          <w:rFonts w:hint="eastAsia"/>
        </w:rPr>
        <w:t>2.设立时间</w:t>
      </w:r>
      <w:r>
        <w:rPr>
          <w:rFonts w:hint="eastAsia" w:ascii="Arial" w:hAnsi="Arial" w:cs="Arial"/>
        </w:rPr>
        <w:t>≤</w:t>
      </w:r>
      <w:r>
        <w:rPr>
          <w:rFonts w:hint="eastAsia"/>
        </w:rPr>
        <w:t>填报年份。</w:t>
      </w:r>
    </w:p>
    <w:p>
      <w:pPr>
        <w:pStyle w:val="2"/>
      </w:pPr>
    </w:p>
    <w:p>
      <w:pPr>
        <w:pStyle w:val="4"/>
        <w:adjustRightInd w:val="0"/>
        <w:snapToGrid w:val="0"/>
        <w:rPr>
          <w:rFonts w:ascii="Times New Roman" w:hAnsi="Times New Roman" w:eastAsia="宋体"/>
          <w:color w:val="000000"/>
          <w:highlight w:val="yellow"/>
        </w:rPr>
      </w:pPr>
      <w:bookmarkStart w:id="3" w:name="_Toc390241036"/>
      <w:bookmarkStart w:id="4" w:name="_Toc436883453"/>
      <w:bookmarkStart w:id="5" w:name="_Toc436554330"/>
      <w:bookmarkStart w:id="6" w:name="_Toc453514553"/>
      <w:bookmarkStart w:id="7" w:name="_Toc80885698"/>
      <w:r>
        <w:rPr>
          <w:rFonts w:ascii="Times New Roman" w:hAnsi="Times New Roman" w:eastAsia="宋体"/>
          <w:color w:val="000000"/>
          <w:highlight w:val="yellow"/>
        </w:rPr>
        <w:t>表5-2</w:t>
      </w:r>
      <w:bookmarkEnd w:id="3"/>
      <w:bookmarkEnd w:id="4"/>
      <w:bookmarkEnd w:id="5"/>
      <w:bookmarkEnd w:id="6"/>
      <w:r>
        <w:rPr>
          <w:rFonts w:ascii="Times New Roman" w:hAnsi="Times New Roman" w:eastAsia="宋体"/>
          <w:color w:val="000000"/>
          <w:highlight w:val="yellow"/>
        </w:rPr>
        <w:t xml:space="preserve"> </w:t>
      </w:r>
      <w:r>
        <w:rPr>
          <w:rFonts w:hint="eastAsia" w:ascii="Times New Roman" w:hAnsi="Times New Roman" w:eastAsia="宋体"/>
          <w:color w:val="000000"/>
          <w:highlight w:val="yellow"/>
        </w:rPr>
        <w:t>学生毕业综合训练情况（学年）</w:t>
      </w:r>
      <w:bookmarkEnd w:id="7"/>
      <w:r>
        <w:rPr>
          <w:rFonts w:hint="eastAsia" w:ascii="Times New Roman" w:hAnsi="Times New Roman" w:eastAsia="宋体"/>
          <w:color w:val="000000"/>
        </w:rPr>
        <w:t>（教务处实践科）10月</w:t>
      </w:r>
      <w:r>
        <w:rPr>
          <w:rFonts w:hint="eastAsia" w:ascii="Times New Roman" w:hAnsi="Times New Roman" w:eastAsia="宋体"/>
          <w:color w:val="000000"/>
          <w:lang w:val="en-US" w:eastAsia="zh-CN"/>
        </w:rPr>
        <w:t>2</w:t>
      </w:r>
      <w:r>
        <w:rPr>
          <w:rFonts w:hint="eastAsia" w:ascii="Times New Roman" w:hAnsi="Times New Roman"/>
          <w:color w:val="000000"/>
          <w:lang w:val="en-US" w:eastAsia="zh-CN"/>
        </w:rPr>
        <w:t>5</w:t>
      </w:r>
      <w:r>
        <w:rPr>
          <w:rFonts w:hint="eastAsia" w:ascii="Times New Roman" w:hAnsi="Times New Roman" w:eastAsia="宋体"/>
          <w:color w:val="000000"/>
        </w:rPr>
        <w:t>日前完成</w:t>
      </w:r>
    </w:p>
    <w:tbl>
      <w:tblPr>
        <w:tblStyle w:val="6"/>
        <w:tblW w:w="131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6"/>
        <w:gridCol w:w="1339"/>
        <w:gridCol w:w="2018"/>
        <w:gridCol w:w="1920"/>
        <w:gridCol w:w="3152"/>
        <w:gridCol w:w="1723"/>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82" w:type="dxa"/>
            <w:noWrap w:val="0"/>
            <w:vAlign w:val="center"/>
          </w:tcPr>
          <w:p>
            <w:pPr>
              <w:pStyle w:val="8"/>
              <w:ind w:firstLine="0" w:firstLineChars="0"/>
              <w:jc w:val="center"/>
              <w:rPr>
                <w:rFonts w:ascii="Times New Roman" w:hAnsi="Times New Roman" w:cs="Times New Roman"/>
                <w:b/>
                <w:bCs/>
                <w:color w:val="000000"/>
              </w:rPr>
            </w:pPr>
            <w:bookmarkStart w:id="8" w:name="_Hlk77781052"/>
            <w:r>
              <w:rPr>
                <w:rFonts w:hint="eastAsia" w:ascii="Times New Roman" w:hAnsi="Times New Roman" w:cs="Times New Roman"/>
                <w:b/>
                <w:bCs/>
                <w:color w:val="000000"/>
              </w:rPr>
              <w:t>学号</w:t>
            </w:r>
          </w:p>
        </w:tc>
        <w:tc>
          <w:tcPr>
            <w:tcW w:w="1378" w:type="dxa"/>
            <w:noWrap w:val="0"/>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学生姓名</w:t>
            </w:r>
          </w:p>
        </w:tc>
        <w:tc>
          <w:tcPr>
            <w:tcW w:w="2087" w:type="dxa"/>
            <w:noWrap w:val="0"/>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毕业综合训练题目</w:t>
            </w:r>
          </w:p>
        </w:tc>
        <w:tc>
          <w:tcPr>
            <w:tcW w:w="1985" w:type="dxa"/>
            <w:noWrap w:val="0"/>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选题类别</w:t>
            </w:r>
          </w:p>
        </w:tc>
        <w:tc>
          <w:tcPr>
            <w:tcW w:w="3261" w:type="dxa"/>
            <w:noWrap w:val="0"/>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是否在实验、实习、工程实践和社会调查等社会实践中完成</w:t>
            </w:r>
          </w:p>
        </w:tc>
        <w:tc>
          <w:tcPr>
            <w:tcW w:w="1779" w:type="dxa"/>
            <w:noWrap w:val="0"/>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指导教师姓名</w:t>
            </w:r>
          </w:p>
        </w:tc>
        <w:tc>
          <w:tcPr>
            <w:tcW w:w="1749" w:type="dxa"/>
            <w:noWrap w:val="0"/>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noWrap w:val="0"/>
            <w:vAlign w:val="center"/>
          </w:tcPr>
          <w:p>
            <w:pPr>
              <w:pStyle w:val="8"/>
              <w:ind w:firstLine="0" w:firstLineChars="0"/>
              <w:jc w:val="center"/>
              <w:rPr>
                <w:rFonts w:ascii="Times New Roman" w:hAnsi="Times New Roman" w:cs="Times New Roman"/>
                <w:b/>
                <w:bCs/>
                <w:color w:val="000000"/>
              </w:rPr>
            </w:pPr>
          </w:p>
        </w:tc>
        <w:tc>
          <w:tcPr>
            <w:tcW w:w="1378" w:type="dxa"/>
            <w:noWrap w:val="0"/>
            <w:vAlign w:val="center"/>
          </w:tcPr>
          <w:p>
            <w:pPr>
              <w:pStyle w:val="8"/>
              <w:ind w:firstLine="0" w:firstLineChars="0"/>
              <w:jc w:val="center"/>
              <w:rPr>
                <w:rFonts w:ascii="Times New Roman" w:hAnsi="Times New Roman" w:cs="Times New Roman"/>
                <w:b/>
                <w:bCs/>
                <w:color w:val="000000"/>
              </w:rPr>
            </w:pPr>
          </w:p>
        </w:tc>
        <w:tc>
          <w:tcPr>
            <w:tcW w:w="2087" w:type="dxa"/>
            <w:noWrap w:val="0"/>
            <w:vAlign w:val="center"/>
          </w:tcPr>
          <w:p>
            <w:pPr>
              <w:pStyle w:val="8"/>
              <w:ind w:firstLine="0" w:firstLineChars="0"/>
              <w:jc w:val="center"/>
              <w:rPr>
                <w:rFonts w:ascii="Times New Roman" w:hAnsi="Times New Roman" w:cs="Times New Roman"/>
                <w:color w:val="000000"/>
              </w:rPr>
            </w:pPr>
          </w:p>
        </w:tc>
        <w:tc>
          <w:tcPr>
            <w:tcW w:w="1985"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3261"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779" w:type="dxa"/>
            <w:noWrap w:val="0"/>
            <w:vAlign w:val="center"/>
          </w:tcPr>
          <w:p>
            <w:pPr>
              <w:pStyle w:val="8"/>
              <w:ind w:firstLine="0" w:firstLineChars="0"/>
              <w:jc w:val="center"/>
              <w:rPr>
                <w:rFonts w:ascii="Times New Roman" w:hAnsi="Times New Roman" w:cs="Times New Roman"/>
                <w:b/>
                <w:bCs/>
                <w:color w:val="000000"/>
              </w:rPr>
            </w:pPr>
          </w:p>
        </w:tc>
        <w:tc>
          <w:tcPr>
            <w:tcW w:w="1749" w:type="dxa"/>
            <w:noWrap w:val="0"/>
            <w:vAlign w:val="center"/>
          </w:tcPr>
          <w:p>
            <w:pPr>
              <w:pStyle w:val="8"/>
              <w:ind w:firstLine="0" w:firstLineChars="0"/>
              <w:jc w:val="center"/>
              <w:rPr>
                <w:rFonts w:ascii="Times New Roman" w:hAnsi="Times New Roman" w:cs="Times New Roman"/>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018010101</w:t>
            </w:r>
          </w:p>
        </w:tc>
        <w:tc>
          <w:tcPr>
            <w:tcW w:w="1378"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黄六</w:t>
            </w:r>
          </w:p>
        </w:tc>
        <w:tc>
          <w:tcPr>
            <w:tcW w:w="2087"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基于大数据的学生体验研究</w:t>
            </w:r>
          </w:p>
        </w:tc>
        <w:tc>
          <w:tcPr>
            <w:tcW w:w="1985"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毕业论文</w:t>
            </w:r>
          </w:p>
        </w:tc>
        <w:tc>
          <w:tcPr>
            <w:tcW w:w="3261"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是</w:t>
            </w:r>
          </w:p>
        </w:tc>
        <w:tc>
          <w:tcPr>
            <w:tcW w:w="1779"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张三</w:t>
            </w:r>
          </w:p>
        </w:tc>
        <w:tc>
          <w:tcPr>
            <w:tcW w:w="1749" w:type="dxa"/>
            <w:noWrap w:val="0"/>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0</w:t>
            </w:r>
            <w:r>
              <w:rPr>
                <w:rFonts w:ascii="Times New Roman" w:hAnsi="Times New Roman" w:cs="Times New Roman"/>
                <w:color w:val="000000"/>
              </w:rPr>
              <w:t>001</w:t>
            </w:r>
          </w:p>
        </w:tc>
      </w:tr>
      <w:bookmarkEnd w:id="8"/>
    </w:tbl>
    <w:p>
      <w:pPr>
        <w:pStyle w:val="8"/>
        <w:ind w:left="502" w:firstLine="0" w:firstLineChars="0"/>
        <w:rPr>
          <w:rFonts w:ascii="仿宋_GB2312" w:eastAsia="仿宋_GB2312"/>
          <w:b/>
          <w:bCs/>
          <w:sz w:val="24"/>
          <w:szCs w:val="24"/>
        </w:rPr>
      </w:pPr>
    </w:p>
    <w:p>
      <w:pPr>
        <w:rPr>
          <w:rFonts w:ascii="宋体" w:hAnsi="宋体" w:eastAsia="宋体"/>
          <w:b/>
          <w:bCs/>
          <w:szCs w:val="21"/>
        </w:rPr>
      </w:pPr>
      <w:bookmarkStart w:id="9" w:name="_Hlk77781069"/>
      <w:bookmarkStart w:id="10" w:name="_Hlk77781018"/>
      <w:r>
        <w:rPr>
          <w:rFonts w:hint="eastAsia" w:ascii="宋体" w:hAnsi="宋体" w:eastAsia="宋体"/>
          <w:b/>
          <w:bCs/>
          <w:szCs w:val="21"/>
        </w:rPr>
        <w:t>指标解释：</w:t>
      </w:r>
    </w:p>
    <w:p>
      <w:pPr>
        <w:rPr>
          <w:rFonts w:ascii="宋体" w:hAnsi="宋体" w:eastAsia="宋体"/>
          <w:color w:val="FF0000"/>
          <w:szCs w:val="21"/>
        </w:rPr>
      </w:pPr>
      <w:r>
        <w:rPr>
          <w:rFonts w:hint="eastAsia" w:ascii="宋体" w:hAnsi="宋体" w:eastAsia="宋体"/>
          <w:b/>
          <w:bCs/>
          <w:szCs w:val="21"/>
        </w:rPr>
        <w:t>选题类别：</w:t>
      </w:r>
      <w:r>
        <w:rPr>
          <w:rFonts w:hint="eastAsia" w:ascii="宋体" w:hAnsi="宋体" w:eastAsia="宋体"/>
          <w:szCs w:val="21"/>
        </w:rPr>
        <w:t>毕业设计、毕业论文、社会调查报告、作品展示、毕业汇报演出、其他。</w:t>
      </w:r>
    </w:p>
    <w:p>
      <w:pPr>
        <w:rPr>
          <w:rFonts w:ascii="宋体" w:hAnsi="宋体" w:eastAsia="宋体"/>
          <w:szCs w:val="21"/>
        </w:rPr>
      </w:pPr>
      <w:r>
        <w:rPr>
          <w:rFonts w:hint="eastAsia" w:ascii="宋体" w:hAnsi="宋体" w:eastAsia="宋体"/>
          <w:b/>
          <w:bCs/>
          <w:szCs w:val="21"/>
        </w:rPr>
        <w:t>指导教师姓名：</w:t>
      </w:r>
      <w:r>
        <w:rPr>
          <w:rFonts w:hint="eastAsia" w:ascii="宋体" w:hAnsi="宋体" w:eastAsia="宋体"/>
          <w:szCs w:val="21"/>
        </w:rPr>
        <w:t>学生毕业设计/论文实际指导教师，同一个学生有多个指导教师的可多填，不同教师间用英文分号隔开。（校外指导教师无校内工号的，工号填“0</w:t>
      </w:r>
      <w:r>
        <w:rPr>
          <w:rFonts w:ascii="宋体" w:hAnsi="宋体" w:eastAsia="宋体"/>
          <w:szCs w:val="21"/>
        </w:rPr>
        <w:t>00000</w:t>
      </w:r>
      <w:r>
        <w:rPr>
          <w:rFonts w:hint="eastAsia" w:ascii="宋体" w:hAnsi="宋体" w:eastAsia="宋体"/>
          <w:szCs w:val="21"/>
        </w:rPr>
        <w:t>”）。</w:t>
      </w:r>
    </w:p>
    <w:p>
      <w:pPr>
        <w:rPr>
          <w:rFonts w:ascii="宋体" w:hAnsi="宋体" w:eastAsia="宋体"/>
          <w:color w:val="FF0000"/>
          <w:szCs w:val="21"/>
        </w:rPr>
      </w:pPr>
      <w:r>
        <w:rPr>
          <w:rFonts w:hint="eastAsia" w:ascii="宋体" w:hAnsi="宋体" w:eastAsia="宋体"/>
          <w:b/>
          <w:bCs/>
          <w:color w:val="FF0000"/>
          <w:szCs w:val="21"/>
        </w:rPr>
        <w:t>注：1.</w:t>
      </w:r>
      <w:r>
        <w:rPr>
          <w:rFonts w:hint="eastAsia" w:ascii="宋体" w:hAnsi="宋体" w:eastAsia="宋体"/>
          <w:color w:val="FF0000"/>
          <w:szCs w:val="21"/>
        </w:rPr>
        <w:t>以医学临床实习为毕业综合训练的学生不填此表。</w:t>
      </w:r>
    </w:p>
    <w:p>
      <w:pPr>
        <w:rPr>
          <w:rFonts w:ascii="宋体" w:hAnsi="宋体" w:eastAsia="宋体"/>
          <w:color w:val="FF0000"/>
          <w:szCs w:val="21"/>
        </w:rPr>
      </w:pPr>
      <w:r>
        <w:rPr>
          <w:rFonts w:hint="eastAsia" w:ascii="宋体" w:hAnsi="宋体" w:eastAsia="宋体"/>
          <w:color w:val="FF0000"/>
          <w:szCs w:val="21"/>
        </w:rPr>
        <w:t xml:space="preserve">    </w:t>
      </w:r>
      <w:r>
        <w:rPr>
          <w:rFonts w:hint="eastAsia" w:ascii="宋体" w:hAnsi="宋体" w:eastAsia="宋体"/>
          <w:b/>
          <w:bCs/>
          <w:color w:val="FF0000"/>
          <w:szCs w:val="21"/>
        </w:rPr>
        <w:t>2.</w:t>
      </w:r>
      <w:r>
        <w:rPr>
          <w:rFonts w:hint="eastAsia" w:ascii="宋体" w:hAnsi="宋体" w:eastAsia="宋体"/>
          <w:color w:val="FF0000"/>
          <w:szCs w:val="21"/>
        </w:rPr>
        <w:t>仅填报主修专业毕业综合训练情况。</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rFonts w:ascii="宋体" w:hAnsi="宋体" w:eastAsia="宋体"/>
          <w:b/>
          <w:bCs/>
          <w:szCs w:val="21"/>
        </w:rPr>
      </w:pPr>
      <w:r>
        <w:rPr>
          <w:rFonts w:hint="eastAsia" w:ascii="宋体" w:hAnsi="宋体" w:eastAsia="宋体"/>
          <w:b/>
          <w:bCs/>
          <w:szCs w:val="21"/>
        </w:rPr>
        <w:t>表内校验：</w:t>
      </w:r>
    </w:p>
    <w:p>
      <w:pPr>
        <w:ind w:firstLine="420" w:firstLineChars="200"/>
        <w:rPr>
          <w:rFonts w:ascii="宋体" w:hAnsi="宋体" w:eastAsia="宋体"/>
          <w:szCs w:val="21"/>
        </w:rPr>
      </w:pPr>
      <w:r>
        <w:rPr>
          <w:rFonts w:hint="eastAsia" w:ascii="宋体" w:hAnsi="宋体" w:eastAsia="宋体"/>
          <w:szCs w:val="21"/>
        </w:rPr>
        <w:t>1.表内“学号”不重复。</w:t>
      </w:r>
    </w:p>
    <w:p>
      <w:pPr>
        <w:rPr>
          <w:rFonts w:ascii="宋体" w:hAnsi="宋体" w:eastAsia="宋体"/>
          <w:b/>
          <w:bCs/>
          <w:szCs w:val="21"/>
        </w:rPr>
      </w:pPr>
      <w:r>
        <w:rPr>
          <w:rFonts w:hint="eastAsia" w:ascii="宋体" w:hAnsi="宋体" w:eastAsia="宋体"/>
          <w:b/>
          <w:bCs/>
          <w:szCs w:val="21"/>
        </w:rPr>
        <w:t>表间校验</w:t>
      </w:r>
    </w:p>
    <w:p>
      <w:pPr>
        <w:ind w:firstLine="420" w:firstLineChars="200"/>
        <w:rPr>
          <w:rFonts w:ascii="宋体" w:hAnsi="宋体" w:eastAsia="宋体"/>
          <w:szCs w:val="21"/>
        </w:rPr>
      </w:pPr>
      <w:r>
        <w:rPr>
          <w:rFonts w:hint="eastAsia" w:ascii="宋体" w:hAnsi="宋体" w:eastAsia="宋体"/>
          <w:szCs w:val="21"/>
        </w:rPr>
        <w:t>1.“学号”、“学生姓名”与表1-</w:t>
      </w:r>
      <w:r>
        <w:rPr>
          <w:rFonts w:ascii="宋体" w:hAnsi="宋体" w:eastAsia="宋体"/>
          <w:szCs w:val="21"/>
        </w:rPr>
        <w:t>6</w:t>
      </w:r>
      <w:r>
        <w:rPr>
          <w:rFonts w:hint="eastAsia" w:ascii="宋体" w:hAnsi="宋体" w:eastAsia="宋体"/>
          <w:szCs w:val="21"/>
        </w:rPr>
        <w:t>“学号”、“学生姓名”保持一致。</w:t>
      </w:r>
    </w:p>
    <w:p>
      <w:pPr>
        <w:ind w:firstLine="420" w:firstLineChars="200"/>
        <w:rPr>
          <w:rFonts w:ascii="宋体" w:hAnsi="宋体" w:eastAsia="宋体"/>
          <w:szCs w:val="21"/>
        </w:rPr>
      </w:pPr>
      <w:r>
        <w:rPr>
          <w:rFonts w:hint="eastAsia" w:ascii="宋体" w:hAnsi="宋体" w:eastAsia="宋体"/>
          <w:szCs w:val="21"/>
        </w:rPr>
        <w:t>2.“指导教师姓名”、“指导教师工号”与表1-</w:t>
      </w:r>
      <w:r>
        <w:rPr>
          <w:rFonts w:ascii="宋体" w:hAnsi="宋体" w:eastAsia="宋体"/>
          <w:szCs w:val="21"/>
        </w:rPr>
        <w:t>5</w:t>
      </w:r>
      <w:r>
        <w:rPr>
          <w:rFonts w:hint="eastAsia" w:ascii="宋体" w:hAnsi="宋体" w:eastAsia="宋体"/>
          <w:szCs w:val="21"/>
        </w:rPr>
        <w:t>-</w:t>
      </w:r>
      <w:r>
        <w:rPr>
          <w:rFonts w:ascii="宋体" w:hAnsi="宋体" w:eastAsia="宋体"/>
          <w:szCs w:val="21"/>
        </w:rPr>
        <w:t xml:space="preserve">1 </w:t>
      </w:r>
      <w:r>
        <w:rPr>
          <w:rFonts w:hint="eastAsia" w:ascii="宋体" w:hAnsi="宋体" w:eastAsia="宋体"/>
          <w:szCs w:val="21"/>
        </w:rPr>
        <w:t>表1-</w:t>
      </w:r>
      <w:r>
        <w:rPr>
          <w:rFonts w:ascii="宋体" w:hAnsi="宋体" w:eastAsia="宋体"/>
          <w:szCs w:val="21"/>
        </w:rPr>
        <w:t>5</w:t>
      </w:r>
      <w:r>
        <w:rPr>
          <w:rFonts w:hint="eastAsia" w:ascii="宋体" w:hAnsi="宋体" w:eastAsia="宋体"/>
          <w:szCs w:val="21"/>
        </w:rPr>
        <w:t>-</w:t>
      </w:r>
      <w:r>
        <w:rPr>
          <w:rFonts w:ascii="宋体" w:hAnsi="宋体" w:eastAsia="宋体"/>
          <w:szCs w:val="21"/>
        </w:rPr>
        <w:t>3</w:t>
      </w:r>
      <w:r>
        <w:rPr>
          <w:rFonts w:hint="eastAsia" w:ascii="宋体" w:hAnsi="宋体" w:eastAsia="宋体"/>
          <w:szCs w:val="21"/>
        </w:rPr>
        <w:t>“姓名”、“工号”保持一致。</w:t>
      </w:r>
      <w:bookmarkEnd w:id="9"/>
    </w:p>
    <w:bookmarkEnd w:id="10"/>
    <w:p>
      <w:pPr>
        <w:pStyle w:val="2"/>
      </w:pPr>
      <w:bookmarkStart w:id="11" w:name="_GoBack"/>
      <w:bookmarkEnd w:id="11"/>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F6469C"/>
    <w:rsid w:val="4DAD7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9"/>
    <w:pPr>
      <w:keepNext/>
      <w:keepLines/>
      <w:spacing w:before="20" w:after="20" w:line="416" w:lineRule="auto"/>
      <w:outlineLvl w:val="1"/>
    </w:pPr>
    <w:rPr>
      <w:rFonts w:ascii="Arial" w:hAnsi="Arial" w:eastAsia="宋体" w:cs="Times New Roman"/>
      <w:b/>
      <w:bCs/>
      <w:kern w:val="0"/>
      <w:sz w:val="28"/>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unhideWhenUsed/>
    <w:qFormat/>
    <w:uiPriority w:val="0"/>
    <w:pPr>
      <w:spacing w:after="120" w:afterLines="0" w:afterAutospacing="0"/>
      <w:ind w:left="420" w:leftChars="200"/>
    </w:pPr>
  </w:style>
  <w:style w:type="table" w:styleId="6">
    <w:name w:val="Table Grid"/>
    <w:basedOn w:val="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2021-10-08T09:51:48Z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2052-11.1.0.10723</vt:lpwstr>
  </property>
  <property fmtid="{D5CDD505-2E9C-101B-9397-08002B2CF9AE}" pid="3" name="ICV">
    <vt:lpwstr>23D20758DFD8478F89FDA1C3450D157E</vt:lpwstr>
  </property>
</Properties>
</file>