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BE" w:rsidRDefault="00486DBE">
      <w:pPr>
        <w:spacing w:line="220" w:lineRule="atLeast"/>
      </w:pPr>
    </w:p>
    <w:p w:rsidR="00486DBE" w:rsidRDefault="001650A6">
      <w:pPr>
        <w:spacing w:line="220" w:lineRule="atLeast"/>
        <w:jc w:val="center"/>
        <w:rPr>
          <w:sz w:val="32"/>
          <w:szCs w:val="32"/>
        </w:rPr>
      </w:pPr>
      <w:r>
        <w:rPr>
          <w:rFonts w:hint="eastAsia"/>
          <w:sz w:val="32"/>
          <w:szCs w:val="32"/>
        </w:rPr>
        <w:t>西南大学第十三届</w:t>
      </w:r>
      <w:r>
        <w:rPr>
          <w:sz w:val="32"/>
          <w:szCs w:val="32"/>
        </w:rPr>
        <w:t>田径</w:t>
      </w:r>
      <w:r>
        <w:rPr>
          <w:rFonts w:hint="eastAsia"/>
          <w:sz w:val="32"/>
          <w:szCs w:val="32"/>
        </w:rPr>
        <w:t>运动会</w:t>
      </w:r>
      <w:r>
        <w:rPr>
          <w:sz w:val="32"/>
          <w:szCs w:val="32"/>
        </w:rPr>
        <w:t>音响设备服务租用</w:t>
      </w:r>
    </w:p>
    <w:p w:rsidR="00486DBE" w:rsidRDefault="001650A6">
      <w:pPr>
        <w:spacing w:line="220" w:lineRule="atLeast"/>
        <w:jc w:val="center"/>
        <w:rPr>
          <w:sz w:val="32"/>
          <w:szCs w:val="32"/>
        </w:rPr>
      </w:pPr>
      <w:r>
        <w:rPr>
          <w:rFonts w:hint="eastAsia"/>
          <w:sz w:val="32"/>
          <w:szCs w:val="32"/>
        </w:rPr>
        <w:t>询价公告</w:t>
      </w:r>
    </w:p>
    <w:p w:rsidR="00486DBE" w:rsidRDefault="00486DBE">
      <w:pPr>
        <w:spacing w:line="220" w:lineRule="atLeast"/>
      </w:pPr>
    </w:p>
    <w:p w:rsidR="00486DBE" w:rsidRDefault="001650A6">
      <w:pPr>
        <w:spacing w:line="220" w:lineRule="atLeast"/>
        <w:rPr>
          <w:sz w:val="24"/>
          <w:szCs w:val="24"/>
        </w:rPr>
      </w:pPr>
      <w:r>
        <w:rPr>
          <w:rFonts w:hint="eastAsia"/>
          <w:sz w:val="24"/>
          <w:szCs w:val="24"/>
        </w:rPr>
        <w:t>在渝各音响器材服务机构：</w:t>
      </w:r>
    </w:p>
    <w:p w:rsidR="00486DBE" w:rsidRDefault="001650A6">
      <w:pPr>
        <w:spacing w:line="220" w:lineRule="atLeast"/>
        <w:ind w:firstLineChars="200" w:firstLine="480"/>
        <w:rPr>
          <w:sz w:val="24"/>
          <w:szCs w:val="24"/>
        </w:rPr>
      </w:pPr>
      <w:r>
        <w:rPr>
          <w:rFonts w:hint="eastAsia"/>
          <w:sz w:val="24"/>
          <w:szCs w:val="24"/>
        </w:rPr>
        <w:t>我校第十三届</w:t>
      </w:r>
      <w:r>
        <w:rPr>
          <w:sz w:val="24"/>
          <w:szCs w:val="24"/>
        </w:rPr>
        <w:t>田径</w:t>
      </w:r>
      <w:r>
        <w:rPr>
          <w:rFonts w:hint="eastAsia"/>
          <w:sz w:val="24"/>
          <w:szCs w:val="24"/>
        </w:rPr>
        <w:t>运动会将在近期召开，与会期间将使用相应的音响设备，</w:t>
      </w:r>
      <w:r>
        <w:rPr>
          <w:sz w:val="24"/>
          <w:szCs w:val="24"/>
        </w:rPr>
        <w:t>需从事该类设备租用的单位提供相应服务。</w:t>
      </w:r>
      <w:r>
        <w:rPr>
          <w:rFonts w:hint="eastAsia"/>
          <w:sz w:val="24"/>
          <w:szCs w:val="24"/>
        </w:rPr>
        <w:t>现面向社会公开询价，具体要求如下：</w:t>
      </w:r>
    </w:p>
    <w:p w:rsidR="00486DBE" w:rsidRDefault="001650A6">
      <w:pPr>
        <w:pStyle w:val="a3"/>
        <w:numPr>
          <w:ilvl w:val="0"/>
          <w:numId w:val="1"/>
        </w:numPr>
        <w:spacing w:line="220" w:lineRule="atLeast"/>
        <w:ind w:firstLineChars="0"/>
        <w:rPr>
          <w:sz w:val="24"/>
          <w:szCs w:val="24"/>
        </w:rPr>
      </w:pPr>
      <w:r>
        <w:rPr>
          <w:rFonts w:hint="eastAsia"/>
          <w:sz w:val="24"/>
          <w:szCs w:val="24"/>
        </w:rPr>
        <w:t>时间</w:t>
      </w:r>
    </w:p>
    <w:p w:rsidR="00486DBE" w:rsidRDefault="001650A6">
      <w:pPr>
        <w:pStyle w:val="a3"/>
        <w:spacing w:line="220" w:lineRule="atLeast"/>
        <w:ind w:left="840" w:firstLineChars="0" w:firstLine="0"/>
        <w:rPr>
          <w:sz w:val="24"/>
          <w:szCs w:val="24"/>
        </w:rPr>
      </w:pPr>
      <w:r>
        <w:rPr>
          <w:rFonts w:hint="eastAsia"/>
          <w:sz w:val="24"/>
          <w:szCs w:val="24"/>
        </w:rPr>
        <w:t xml:space="preserve"> </w:t>
      </w:r>
      <w:r>
        <w:rPr>
          <w:rFonts w:hint="eastAsia"/>
          <w:sz w:val="24"/>
          <w:szCs w:val="24"/>
        </w:rPr>
        <w:t>服务提供时间为</w:t>
      </w:r>
      <w:r>
        <w:rPr>
          <w:sz w:val="24"/>
          <w:szCs w:val="24"/>
        </w:rPr>
        <w:t>4</w:t>
      </w:r>
      <w:r>
        <w:rPr>
          <w:sz w:val="24"/>
          <w:szCs w:val="24"/>
        </w:rPr>
        <w:t>月</w:t>
      </w:r>
      <w:r>
        <w:rPr>
          <w:sz w:val="24"/>
          <w:szCs w:val="24"/>
        </w:rPr>
        <w:t>17—21</w:t>
      </w:r>
      <w:r>
        <w:rPr>
          <w:sz w:val="24"/>
          <w:szCs w:val="24"/>
        </w:rPr>
        <w:t>日，期间包含设备调试、预演</w:t>
      </w:r>
      <w:r>
        <w:rPr>
          <w:rFonts w:hint="eastAsia"/>
          <w:sz w:val="24"/>
          <w:szCs w:val="24"/>
        </w:rPr>
        <w:t>、</w:t>
      </w:r>
      <w:r>
        <w:rPr>
          <w:sz w:val="24"/>
          <w:szCs w:val="24"/>
        </w:rPr>
        <w:t>开幕式</w:t>
      </w:r>
      <w:r>
        <w:rPr>
          <w:rFonts w:hint="eastAsia"/>
          <w:sz w:val="24"/>
          <w:szCs w:val="24"/>
        </w:rPr>
        <w:t>、闭幕式</w:t>
      </w:r>
      <w:r>
        <w:rPr>
          <w:sz w:val="24"/>
          <w:szCs w:val="24"/>
        </w:rPr>
        <w:t>等重要时间节点。</w:t>
      </w:r>
    </w:p>
    <w:p w:rsidR="00486DBE" w:rsidRDefault="001650A6">
      <w:pPr>
        <w:pStyle w:val="a3"/>
        <w:spacing w:line="220" w:lineRule="atLeast"/>
        <w:ind w:left="840" w:firstLineChars="0" w:firstLine="0"/>
        <w:rPr>
          <w:sz w:val="24"/>
          <w:szCs w:val="24"/>
        </w:rPr>
      </w:pPr>
      <w:r>
        <w:rPr>
          <w:rFonts w:hint="eastAsia"/>
          <w:sz w:val="24"/>
          <w:szCs w:val="24"/>
        </w:rPr>
        <w:t>4</w:t>
      </w:r>
      <w:r>
        <w:rPr>
          <w:rFonts w:hint="eastAsia"/>
          <w:sz w:val="24"/>
          <w:szCs w:val="24"/>
        </w:rPr>
        <w:t>月</w:t>
      </w:r>
      <w:r>
        <w:rPr>
          <w:rFonts w:hint="eastAsia"/>
          <w:sz w:val="24"/>
          <w:szCs w:val="24"/>
        </w:rPr>
        <w:t>1</w:t>
      </w:r>
      <w:r>
        <w:rPr>
          <w:sz w:val="24"/>
          <w:szCs w:val="24"/>
        </w:rPr>
        <w:t>7</w:t>
      </w:r>
      <w:r>
        <w:rPr>
          <w:rFonts w:hint="eastAsia"/>
          <w:sz w:val="24"/>
          <w:szCs w:val="24"/>
        </w:rPr>
        <w:t>日上午</w:t>
      </w:r>
      <w:r>
        <w:rPr>
          <w:rFonts w:hint="eastAsia"/>
          <w:sz w:val="24"/>
          <w:szCs w:val="24"/>
        </w:rPr>
        <w:t>1</w:t>
      </w:r>
      <w:r>
        <w:rPr>
          <w:sz w:val="24"/>
          <w:szCs w:val="24"/>
        </w:rPr>
        <w:t>0</w:t>
      </w:r>
      <w:r>
        <w:rPr>
          <w:rFonts w:hint="eastAsia"/>
          <w:sz w:val="24"/>
          <w:szCs w:val="24"/>
        </w:rPr>
        <w:t>点</w:t>
      </w:r>
      <w:r>
        <w:rPr>
          <w:sz w:val="24"/>
          <w:szCs w:val="24"/>
        </w:rPr>
        <w:t>，中选服务提供商应完成设备搭建及调试，</w:t>
      </w:r>
      <w:r>
        <w:rPr>
          <w:rFonts w:hint="eastAsia"/>
          <w:sz w:val="24"/>
          <w:szCs w:val="24"/>
        </w:rPr>
        <w:t>校方</w:t>
      </w:r>
      <w:r>
        <w:rPr>
          <w:sz w:val="24"/>
          <w:szCs w:val="24"/>
        </w:rPr>
        <w:t>当天现场</w:t>
      </w:r>
      <w:r>
        <w:rPr>
          <w:rFonts w:hint="eastAsia"/>
          <w:sz w:val="24"/>
          <w:szCs w:val="24"/>
        </w:rPr>
        <w:t>确认。</w:t>
      </w:r>
    </w:p>
    <w:p w:rsidR="00486DBE" w:rsidRDefault="001650A6">
      <w:pPr>
        <w:pStyle w:val="a3"/>
        <w:numPr>
          <w:ilvl w:val="0"/>
          <w:numId w:val="1"/>
        </w:numPr>
        <w:spacing w:line="220" w:lineRule="atLeast"/>
        <w:ind w:firstLineChars="0"/>
        <w:rPr>
          <w:sz w:val="24"/>
          <w:szCs w:val="24"/>
        </w:rPr>
      </w:pPr>
      <w:r>
        <w:rPr>
          <w:rFonts w:hint="eastAsia"/>
          <w:sz w:val="24"/>
          <w:szCs w:val="24"/>
        </w:rPr>
        <w:t>地点</w:t>
      </w:r>
    </w:p>
    <w:p w:rsidR="00486DBE" w:rsidRDefault="001650A6">
      <w:pPr>
        <w:pStyle w:val="a3"/>
        <w:spacing w:line="220" w:lineRule="atLeast"/>
        <w:ind w:left="840" w:firstLineChars="0" w:firstLine="0"/>
        <w:rPr>
          <w:sz w:val="24"/>
          <w:szCs w:val="24"/>
        </w:rPr>
      </w:pPr>
      <w:r>
        <w:rPr>
          <w:sz w:val="24"/>
          <w:szCs w:val="24"/>
        </w:rPr>
        <w:t>第二运动场。</w:t>
      </w:r>
    </w:p>
    <w:p w:rsidR="00486DBE" w:rsidRDefault="001650A6">
      <w:pPr>
        <w:pStyle w:val="a3"/>
        <w:numPr>
          <w:ilvl w:val="0"/>
          <w:numId w:val="1"/>
        </w:numPr>
        <w:spacing w:line="220" w:lineRule="atLeast"/>
        <w:ind w:firstLineChars="0"/>
        <w:rPr>
          <w:sz w:val="24"/>
          <w:szCs w:val="24"/>
        </w:rPr>
      </w:pPr>
      <w:r>
        <w:rPr>
          <w:rFonts w:hint="eastAsia"/>
          <w:sz w:val="24"/>
          <w:szCs w:val="24"/>
        </w:rPr>
        <w:t>人员</w:t>
      </w:r>
    </w:p>
    <w:p w:rsidR="00486DBE" w:rsidRDefault="001650A6">
      <w:pPr>
        <w:pStyle w:val="a3"/>
        <w:spacing w:line="220" w:lineRule="atLeast"/>
        <w:ind w:left="840" w:firstLineChars="0" w:firstLine="0"/>
        <w:rPr>
          <w:sz w:val="24"/>
          <w:szCs w:val="24"/>
        </w:rPr>
      </w:pPr>
      <w:r>
        <w:rPr>
          <w:rFonts w:hint="eastAsia"/>
          <w:sz w:val="24"/>
          <w:szCs w:val="24"/>
        </w:rPr>
        <w:t>提供服务方在校方运动会期间和之前彩排整个时间段内必须保证至少一人现场提供音响设备运行、操作、维护工作。</w:t>
      </w:r>
      <w:r>
        <w:rPr>
          <w:sz w:val="24"/>
          <w:szCs w:val="24"/>
        </w:rPr>
        <w:t>并在整个时间段内保证在岗及通讯畅通</w:t>
      </w:r>
      <w:r>
        <w:rPr>
          <w:sz w:val="24"/>
          <w:szCs w:val="24"/>
        </w:rPr>
        <w:t>(</w:t>
      </w:r>
      <w:r>
        <w:rPr>
          <w:sz w:val="24"/>
          <w:szCs w:val="24"/>
        </w:rPr>
        <w:t>在响应文件中明确该人员的姓名及手机号码</w:t>
      </w:r>
      <w:r>
        <w:rPr>
          <w:sz w:val="24"/>
          <w:szCs w:val="24"/>
        </w:rPr>
        <w:t>)</w:t>
      </w:r>
      <w:r>
        <w:rPr>
          <w:sz w:val="24"/>
          <w:szCs w:val="24"/>
        </w:rPr>
        <w:t>。</w:t>
      </w:r>
    </w:p>
    <w:p w:rsidR="00486DBE" w:rsidRDefault="001650A6">
      <w:pPr>
        <w:pStyle w:val="a3"/>
        <w:numPr>
          <w:ilvl w:val="0"/>
          <w:numId w:val="1"/>
        </w:numPr>
        <w:spacing w:line="220" w:lineRule="atLeast"/>
        <w:ind w:firstLineChars="0"/>
        <w:rPr>
          <w:sz w:val="24"/>
          <w:szCs w:val="24"/>
        </w:rPr>
      </w:pPr>
      <w:r>
        <w:rPr>
          <w:sz w:val="24"/>
          <w:szCs w:val="24"/>
        </w:rPr>
        <w:t>其他</w:t>
      </w:r>
    </w:p>
    <w:p w:rsidR="00486DBE" w:rsidRDefault="001650A6">
      <w:pPr>
        <w:spacing w:line="220" w:lineRule="atLeast"/>
        <w:rPr>
          <w:sz w:val="24"/>
          <w:szCs w:val="24"/>
        </w:rPr>
      </w:pPr>
      <w:r>
        <w:rPr>
          <w:rFonts w:hint="eastAsia"/>
          <w:sz w:val="24"/>
          <w:szCs w:val="24"/>
        </w:rPr>
        <w:t xml:space="preserve">        </w:t>
      </w:r>
      <w:r>
        <w:rPr>
          <w:sz w:val="24"/>
          <w:szCs w:val="24"/>
        </w:rPr>
        <w:t>(1)</w:t>
      </w:r>
      <w:r>
        <w:rPr>
          <w:sz w:val="24"/>
          <w:szCs w:val="24"/>
        </w:rPr>
        <w:t>资质要求</w:t>
      </w:r>
    </w:p>
    <w:p w:rsidR="00486DBE" w:rsidRDefault="001650A6">
      <w:pPr>
        <w:spacing w:line="220" w:lineRule="atLeast"/>
        <w:rPr>
          <w:sz w:val="24"/>
          <w:szCs w:val="24"/>
        </w:rPr>
      </w:pPr>
      <w:r>
        <w:rPr>
          <w:sz w:val="24"/>
          <w:szCs w:val="24"/>
        </w:rPr>
        <w:t xml:space="preserve">         </w:t>
      </w:r>
      <w:r>
        <w:rPr>
          <w:sz w:val="24"/>
          <w:szCs w:val="24"/>
        </w:rPr>
        <w:t>具有独立法人资格。</w:t>
      </w:r>
    </w:p>
    <w:p w:rsidR="00486DBE" w:rsidRDefault="001650A6">
      <w:pPr>
        <w:spacing w:line="220" w:lineRule="atLeast"/>
        <w:ind w:firstLineChars="200" w:firstLine="480"/>
        <w:rPr>
          <w:sz w:val="24"/>
          <w:szCs w:val="24"/>
        </w:rPr>
      </w:pPr>
      <w:r>
        <w:rPr>
          <w:sz w:val="24"/>
          <w:szCs w:val="24"/>
        </w:rPr>
        <w:t>(2)</w:t>
      </w:r>
      <w:r>
        <w:rPr>
          <w:sz w:val="24"/>
          <w:szCs w:val="24"/>
        </w:rPr>
        <w:t>报价</w:t>
      </w:r>
    </w:p>
    <w:p w:rsidR="00486DBE" w:rsidRDefault="001650A6">
      <w:pPr>
        <w:spacing w:line="220" w:lineRule="atLeast"/>
        <w:ind w:firstLineChars="200" w:firstLine="480"/>
        <w:rPr>
          <w:sz w:val="24"/>
          <w:szCs w:val="24"/>
        </w:rPr>
      </w:pPr>
      <w:r>
        <w:rPr>
          <w:sz w:val="24"/>
          <w:szCs w:val="24"/>
        </w:rPr>
        <w:lastRenderedPageBreak/>
        <w:t>本次服务提供为一次性包干报价（报价含设备租用、人工管理、运费等），服务提供方报价前必须进行实地查看，并向联系人详细了解场地状况、时间安排及其他要求。</w:t>
      </w:r>
      <w:r>
        <w:rPr>
          <w:rFonts w:hint="eastAsia"/>
          <w:sz w:val="24"/>
          <w:szCs w:val="24"/>
        </w:rPr>
        <w:t xml:space="preserve"> </w:t>
      </w:r>
    </w:p>
    <w:p w:rsidR="00486DBE" w:rsidRDefault="001650A6">
      <w:pPr>
        <w:spacing w:line="220" w:lineRule="atLeast"/>
        <w:ind w:firstLineChars="200" w:firstLine="480"/>
        <w:rPr>
          <w:sz w:val="24"/>
          <w:szCs w:val="24"/>
        </w:rPr>
      </w:pPr>
      <w:r>
        <w:rPr>
          <w:sz w:val="24"/>
          <w:szCs w:val="24"/>
        </w:rPr>
        <w:t xml:space="preserve">(3) </w:t>
      </w:r>
      <w:r>
        <w:rPr>
          <w:sz w:val="24"/>
          <w:szCs w:val="24"/>
        </w:rPr>
        <w:t>设备性能参数</w:t>
      </w:r>
    </w:p>
    <w:p w:rsidR="00486DBE" w:rsidRDefault="001650A6">
      <w:pPr>
        <w:spacing w:line="220" w:lineRule="atLeast"/>
        <w:ind w:firstLineChars="200" w:firstLine="480"/>
        <w:rPr>
          <w:sz w:val="24"/>
          <w:szCs w:val="24"/>
        </w:rPr>
      </w:pPr>
      <w:r>
        <w:rPr>
          <w:sz w:val="24"/>
          <w:szCs w:val="24"/>
        </w:rPr>
        <w:t xml:space="preserve">  </w:t>
      </w:r>
      <w:r>
        <w:rPr>
          <w:sz w:val="24"/>
          <w:szCs w:val="24"/>
        </w:rPr>
        <w:t>提供服务方应在询价响应文件中提供本次项目所有设备清单明细表，设备清单明细表应包含设备名称、设备品牌、设备型号、设备重要性能参数、设备数量、设备出厂日期、设备已使用年限等必要详细信息。</w:t>
      </w:r>
    </w:p>
    <w:p w:rsidR="00486DBE" w:rsidRDefault="001650A6">
      <w:pPr>
        <w:spacing w:line="220" w:lineRule="atLeast"/>
        <w:rPr>
          <w:sz w:val="24"/>
          <w:szCs w:val="24"/>
        </w:rPr>
      </w:pPr>
      <w:r>
        <w:rPr>
          <w:sz w:val="24"/>
          <w:szCs w:val="24"/>
        </w:rPr>
        <w:t xml:space="preserve">      (4)</w:t>
      </w:r>
      <w:r>
        <w:rPr>
          <w:sz w:val="24"/>
          <w:szCs w:val="24"/>
        </w:rPr>
        <w:t>设备搭建方案</w:t>
      </w:r>
    </w:p>
    <w:p w:rsidR="00486DBE" w:rsidRDefault="001650A6">
      <w:pPr>
        <w:spacing w:line="220" w:lineRule="atLeast"/>
        <w:rPr>
          <w:sz w:val="24"/>
          <w:szCs w:val="24"/>
        </w:rPr>
      </w:pPr>
      <w:r>
        <w:rPr>
          <w:sz w:val="24"/>
          <w:szCs w:val="24"/>
        </w:rPr>
        <w:t xml:space="preserve">       </w:t>
      </w:r>
      <w:r>
        <w:rPr>
          <w:sz w:val="24"/>
          <w:szCs w:val="24"/>
        </w:rPr>
        <w:t>提供服务方应先仔细了解本次运动会的时间、地点、场地等详细信息，在询价响应文件中，提供音响设备搭建方案。方案应包括各项具体设备的搭建位置详细介绍</w:t>
      </w:r>
      <w:r>
        <w:rPr>
          <w:sz w:val="24"/>
          <w:szCs w:val="24"/>
        </w:rPr>
        <w:t>(</w:t>
      </w:r>
      <w:r>
        <w:rPr>
          <w:sz w:val="24"/>
          <w:szCs w:val="24"/>
        </w:rPr>
        <w:t>含效果图</w:t>
      </w:r>
      <w:r>
        <w:rPr>
          <w:sz w:val="24"/>
          <w:szCs w:val="24"/>
        </w:rPr>
        <w:t>)</w:t>
      </w:r>
      <w:r>
        <w:rPr>
          <w:sz w:val="24"/>
          <w:szCs w:val="24"/>
        </w:rPr>
        <w:t>，各项设备的连接介绍图等信息。</w:t>
      </w:r>
    </w:p>
    <w:p w:rsidR="00486DBE" w:rsidRDefault="001650A6">
      <w:pPr>
        <w:spacing w:line="220" w:lineRule="atLeast"/>
        <w:rPr>
          <w:sz w:val="24"/>
          <w:szCs w:val="24"/>
        </w:rPr>
      </w:pPr>
      <w:r>
        <w:rPr>
          <w:rFonts w:hint="eastAsia"/>
          <w:sz w:val="24"/>
          <w:szCs w:val="24"/>
        </w:rPr>
        <w:t xml:space="preserve">   </w:t>
      </w:r>
      <w:r>
        <w:rPr>
          <w:sz w:val="24"/>
          <w:szCs w:val="24"/>
        </w:rPr>
        <w:t xml:space="preserve">(5) </w:t>
      </w:r>
      <w:r>
        <w:rPr>
          <w:sz w:val="24"/>
          <w:szCs w:val="24"/>
        </w:rPr>
        <w:t>设备管理方案</w:t>
      </w:r>
    </w:p>
    <w:p w:rsidR="00486DBE" w:rsidRDefault="001650A6">
      <w:pPr>
        <w:spacing w:line="220" w:lineRule="atLeast"/>
        <w:rPr>
          <w:sz w:val="24"/>
          <w:szCs w:val="24"/>
        </w:rPr>
      </w:pPr>
      <w:r>
        <w:rPr>
          <w:sz w:val="24"/>
          <w:szCs w:val="24"/>
        </w:rPr>
        <w:t xml:space="preserve">     </w:t>
      </w:r>
      <w:r>
        <w:rPr>
          <w:sz w:val="24"/>
          <w:szCs w:val="24"/>
        </w:rPr>
        <w:t>提供服务方设备搭建完成后，需要派专人对其设备进行管理、安全维护，并在询价响应文件中提交设备管理方案。因搭建环境是室外，因此服务方需考虑安全防盗，防止雨水等各种问题。</w:t>
      </w:r>
    </w:p>
    <w:p w:rsidR="00486DBE" w:rsidRDefault="001650A6">
      <w:pPr>
        <w:spacing w:line="220" w:lineRule="atLeast"/>
        <w:ind w:firstLineChars="200" w:firstLine="480"/>
        <w:rPr>
          <w:sz w:val="24"/>
          <w:szCs w:val="24"/>
        </w:rPr>
      </w:pPr>
      <w:r>
        <w:rPr>
          <w:sz w:val="24"/>
          <w:szCs w:val="24"/>
        </w:rPr>
        <w:t>同时服务提供方需仔细考虑设备搭建的用电安全及其他各种安全问题，若由于服务提供方工作疏忽造成的师生安全损失，一切由服务提供方全部承担。</w:t>
      </w:r>
    </w:p>
    <w:p w:rsidR="00486DBE" w:rsidRDefault="001650A6">
      <w:pPr>
        <w:spacing w:line="220" w:lineRule="atLeast"/>
        <w:rPr>
          <w:sz w:val="24"/>
          <w:szCs w:val="24"/>
        </w:rPr>
      </w:pPr>
      <w:r>
        <w:rPr>
          <w:sz w:val="24"/>
          <w:szCs w:val="24"/>
        </w:rPr>
        <w:t xml:space="preserve">      (6)</w:t>
      </w:r>
      <w:r>
        <w:rPr>
          <w:sz w:val="24"/>
          <w:szCs w:val="24"/>
        </w:rPr>
        <w:t>案例要求</w:t>
      </w:r>
    </w:p>
    <w:p w:rsidR="00486DBE" w:rsidRDefault="001650A6">
      <w:pPr>
        <w:spacing w:line="220" w:lineRule="atLeast"/>
        <w:rPr>
          <w:sz w:val="24"/>
          <w:szCs w:val="24"/>
        </w:rPr>
      </w:pPr>
      <w:r>
        <w:rPr>
          <w:sz w:val="24"/>
          <w:szCs w:val="24"/>
        </w:rPr>
        <w:t xml:space="preserve">     </w:t>
      </w:r>
      <w:r>
        <w:rPr>
          <w:sz w:val="24"/>
          <w:szCs w:val="24"/>
        </w:rPr>
        <w:t>服务提供方需要在提交询价响应材料时同时提供之前所做过的类似服务的证明材料</w:t>
      </w:r>
      <w:r>
        <w:rPr>
          <w:sz w:val="24"/>
          <w:szCs w:val="24"/>
        </w:rPr>
        <w:t>(</w:t>
      </w:r>
      <w:r>
        <w:rPr>
          <w:sz w:val="24"/>
          <w:szCs w:val="24"/>
        </w:rPr>
        <w:t>包含单位名称、项目金额、提供设备品名、型号、设备参数</w:t>
      </w:r>
      <w:r>
        <w:rPr>
          <w:sz w:val="24"/>
          <w:szCs w:val="24"/>
        </w:rPr>
        <w:t>)</w:t>
      </w:r>
      <w:r>
        <w:rPr>
          <w:sz w:val="24"/>
          <w:szCs w:val="24"/>
        </w:rPr>
        <w:t>。所做该类服务提供的设备和本校本次项目相当。</w:t>
      </w:r>
    </w:p>
    <w:p w:rsidR="00486DBE" w:rsidRDefault="00486DBE">
      <w:pPr>
        <w:spacing w:line="220" w:lineRule="atLeast"/>
      </w:pPr>
    </w:p>
    <w:p w:rsidR="00486DBE" w:rsidRDefault="001650A6">
      <w:pPr>
        <w:spacing w:line="220" w:lineRule="atLeast"/>
        <w:ind w:firstLineChars="200" w:firstLine="480"/>
      </w:pPr>
      <w:r>
        <w:rPr>
          <w:sz w:val="24"/>
          <w:szCs w:val="24"/>
        </w:rPr>
        <w:t>(7)</w:t>
      </w:r>
      <w:r>
        <w:rPr>
          <w:sz w:val="24"/>
          <w:szCs w:val="24"/>
        </w:rPr>
        <w:t>应急预案</w:t>
      </w:r>
    </w:p>
    <w:p w:rsidR="00486DBE" w:rsidRDefault="001650A6">
      <w:pPr>
        <w:spacing w:line="220" w:lineRule="atLeast"/>
        <w:ind w:firstLineChars="200" w:firstLine="480"/>
      </w:pPr>
      <w:r>
        <w:rPr>
          <w:sz w:val="24"/>
          <w:szCs w:val="24"/>
        </w:rPr>
        <w:t>服务提供方需在提交询价响应材料时，同时提供应急备用方案，如设备现场出现相应常见问题</w:t>
      </w:r>
      <w:r>
        <w:rPr>
          <w:sz w:val="24"/>
          <w:szCs w:val="24"/>
        </w:rPr>
        <w:t>(</w:t>
      </w:r>
      <w:r>
        <w:rPr>
          <w:sz w:val="24"/>
          <w:szCs w:val="24"/>
        </w:rPr>
        <w:t>如哨叫、设备烧坏、无声音、声音不饱满、不清晰、声音回响过大等</w:t>
      </w:r>
      <w:r>
        <w:rPr>
          <w:sz w:val="24"/>
          <w:szCs w:val="24"/>
        </w:rPr>
        <w:t>)</w:t>
      </w:r>
      <w:r>
        <w:rPr>
          <w:sz w:val="24"/>
          <w:szCs w:val="24"/>
        </w:rPr>
        <w:t>的详细解决方案。</w:t>
      </w:r>
    </w:p>
    <w:p w:rsidR="00486DBE" w:rsidRDefault="001650A6">
      <w:pPr>
        <w:spacing w:line="220" w:lineRule="atLeast"/>
        <w:ind w:firstLineChars="200" w:firstLine="480"/>
      </w:pPr>
      <w:r>
        <w:rPr>
          <w:sz w:val="24"/>
          <w:szCs w:val="24"/>
        </w:rPr>
        <w:t>服务提供方需提供备用机，防止设备完全损坏能及时启用。</w:t>
      </w:r>
    </w:p>
    <w:p w:rsidR="00486DBE" w:rsidRDefault="00486DBE">
      <w:pPr>
        <w:spacing w:line="220" w:lineRule="atLeast"/>
        <w:ind w:firstLineChars="200" w:firstLine="480"/>
        <w:rPr>
          <w:sz w:val="24"/>
          <w:szCs w:val="24"/>
        </w:rPr>
      </w:pPr>
    </w:p>
    <w:p w:rsidR="00486DBE" w:rsidRDefault="001650A6">
      <w:pPr>
        <w:spacing w:line="220" w:lineRule="atLeast"/>
        <w:rPr>
          <w:sz w:val="24"/>
          <w:szCs w:val="24"/>
        </w:rPr>
      </w:pPr>
      <w:r>
        <w:rPr>
          <w:rFonts w:hint="eastAsia"/>
          <w:sz w:val="24"/>
          <w:szCs w:val="24"/>
        </w:rPr>
        <w:t xml:space="preserve">    </w:t>
      </w:r>
      <w:r>
        <w:rPr>
          <w:sz w:val="24"/>
          <w:szCs w:val="24"/>
        </w:rPr>
        <w:t>(8)</w:t>
      </w:r>
      <w:r>
        <w:rPr>
          <w:rFonts w:hint="eastAsia"/>
          <w:sz w:val="24"/>
          <w:szCs w:val="24"/>
        </w:rPr>
        <w:t>付款方式</w:t>
      </w:r>
    </w:p>
    <w:p w:rsidR="00486DBE" w:rsidRDefault="001650A6">
      <w:pPr>
        <w:spacing w:line="220" w:lineRule="atLeast"/>
        <w:rPr>
          <w:sz w:val="24"/>
          <w:szCs w:val="24"/>
        </w:rPr>
      </w:pPr>
      <w:r>
        <w:rPr>
          <w:rFonts w:hint="eastAsia"/>
          <w:sz w:val="24"/>
          <w:szCs w:val="24"/>
        </w:rPr>
        <w:t xml:space="preserve">      </w:t>
      </w:r>
      <w:r>
        <w:rPr>
          <w:rFonts w:hint="eastAsia"/>
          <w:sz w:val="24"/>
          <w:szCs w:val="24"/>
        </w:rPr>
        <w:t>为服务结束后一次性付款。</w:t>
      </w:r>
    </w:p>
    <w:p w:rsidR="00486DBE" w:rsidRDefault="001650A6">
      <w:pPr>
        <w:spacing w:line="220" w:lineRule="atLeast"/>
        <w:rPr>
          <w:sz w:val="24"/>
          <w:szCs w:val="24"/>
        </w:rPr>
      </w:pPr>
      <w:r>
        <w:rPr>
          <w:sz w:val="24"/>
          <w:szCs w:val="24"/>
        </w:rPr>
        <w:t xml:space="preserve">5. </w:t>
      </w:r>
      <w:r>
        <w:rPr>
          <w:sz w:val="24"/>
          <w:szCs w:val="24"/>
        </w:rPr>
        <w:t>项目实施保证金和扣款项</w:t>
      </w:r>
    </w:p>
    <w:p w:rsidR="00486DBE" w:rsidRDefault="001650A6">
      <w:pPr>
        <w:spacing w:line="220" w:lineRule="atLeast"/>
        <w:ind w:firstLineChars="200" w:firstLine="480"/>
        <w:rPr>
          <w:sz w:val="24"/>
          <w:szCs w:val="24"/>
        </w:rPr>
      </w:pPr>
      <w:r>
        <w:rPr>
          <w:sz w:val="24"/>
          <w:szCs w:val="24"/>
        </w:rPr>
        <w:t>本次中选的服务方应在项目实施前向学校交纳实施保证金壹万元整，项目实施顺利完成，无过错则全额退回。如有以下问题则将从保证金中扣除相应金额，超出则从合同金额中继续扣除直至扣完为止。</w:t>
      </w:r>
    </w:p>
    <w:p w:rsidR="00486DBE" w:rsidRDefault="001650A6">
      <w:pPr>
        <w:spacing w:line="220" w:lineRule="atLeast"/>
        <w:ind w:firstLineChars="200" w:firstLine="480"/>
        <w:rPr>
          <w:sz w:val="24"/>
          <w:szCs w:val="24"/>
        </w:rPr>
      </w:pPr>
      <w:r>
        <w:rPr>
          <w:sz w:val="24"/>
          <w:szCs w:val="24"/>
        </w:rPr>
        <w:t>(1)</w:t>
      </w:r>
      <w:r>
        <w:rPr>
          <w:sz w:val="24"/>
          <w:szCs w:val="24"/>
        </w:rPr>
        <w:t>整个项目实施时间段，服务提供方必须保证专人在岗，如发现离岗，发现一次，扣除项目实施保证金</w:t>
      </w:r>
      <w:r>
        <w:rPr>
          <w:sz w:val="24"/>
          <w:szCs w:val="24"/>
        </w:rPr>
        <w:t>100</w:t>
      </w:r>
      <w:r>
        <w:rPr>
          <w:sz w:val="24"/>
          <w:szCs w:val="24"/>
        </w:rPr>
        <w:t>元。</w:t>
      </w:r>
    </w:p>
    <w:p w:rsidR="00486DBE" w:rsidRDefault="001650A6">
      <w:pPr>
        <w:spacing w:line="220" w:lineRule="atLeast"/>
        <w:ind w:firstLineChars="200" w:firstLine="480"/>
        <w:rPr>
          <w:sz w:val="24"/>
          <w:szCs w:val="24"/>
        </w:rPr>
      </w:pPr>
      <w:r>
        <w:rPr>
          <w:sz w:val="24"/>
          <w:szCs w:val="24"/>
        </w:rPr>
        <w:t>(2)</w:t>
      </w:r>
      <w:r>
        <w:rPr>
          <w:sz w:val="24"/>
          <w:szCs w:val="24"/>
        </w:rPr>
        <w:t>服务提供方需提供备用机，防止设备完全损坏能及时启用。校方要求如设备损坏，服务方需承诺在</w:t>
      </w:r>
      <w:r>
        <w:rPr>
          <w:sz w:val="24"/>
          <w:szCs w:val="24"/>
        </w:rPr>
        <w:t>3</w:t>
      </w:r>
      <w:r>
        <w:rPr>
          <w:sz w:val="24"/>
          <w:szCs w:val="24"/>
        </w:rPr>
        <w:t>分钟内修复，如无法修复需在</w:t>
      </w:r>
      <w:r>
        <w:rPr>
          <w:sz w:val="24"/>
          <w:szCs w:val="24"/>
        </w:rPr>
        <w:t>5</w:t>
      </w:r>
      <w:r>
        <w:rPr>
          <w:sz w:val="24"/>
          <w:szCs w:val="24"/>
        </w:rPr>
        <w:t>分钟内将备用机启用。如</w:t>
      </w:r>
      <w:r>
        <w:rPr>
          <w:sz w:val="24"/>
          <w:szCs w:val="24"/>
        </w:rPr>
        <w:t>5</w:t>
      </w:r>
      <w:r>
        <w:rPr>
          <w:sz w:val="24"/>
          <w:szCs w:val="24"/>
        </w:rPr>
        <w:t>分钟后还未回复正常，每次从项目实施保证金中扣除</w:t>
      </w:r>
      <w:r>
        <w:rPr>
          <w:sz w:val="24"/>
          <w:szCs w:val="24"/>
        </w:rPr>
        <w:t>3000</w:t>
      </w:r>
      <w:r>
        <w:rPr>
          <w:sz w:val="24"/>
          <w:szCs w:val="24"/>
        </w:rPr>
        <w:t>元，直至扣完为止，如影响严重，校方将向服务提供方索偿。</w:t>
      </w:r>
    </w:p>
    <w:p w:rsidR="00486DBE" w:rsidRDefault="001650A6">
      <w:pPr>
        <w:spacing w:line="220" w:lineRule="atLeast"/>
        <w:ind w:firstLineChars="200" w:firstLine="480"/>
      </w:pPr>
      <w:r>
        <w:rPr>
          <w:sz w:val="24"/>
          <w:szCs w:val="24"/>
        </w:rPr>
        <w:t>(3)</w:t>
      </w:r>
      <w:r>
        <w:rPr>
          <w:sz w:val="24"/>
          <w:szCs w:val="24"/>
        </w:rPr>
        <w:t>在重要时间节点前完成相应任务。在</w:t>
      </w:r>
      <w:r>
        <w:rPr>
          <w:sz w:val="24"/>
          <w:szCs w:val="24"/>
        </w:rPr>
        <w:t>4</w:t>
      </w:r>
      <w:r>
        <w:rPr>
          <w:sz w:val="24"/>
          <w:szCs w:val="24"/>
        </w:rPr>
        <w:t>月</w:t>
      </w:r>
      <w:r>
        <w:rPr>
          <w:sz w:val="24"/>
          <w:szCs w:val="24"/>
        </w:rPr>
        <w:t>17</w:t>
      </w:r>
      <w:r>
        <w:rPr>
          <w:sz w:val="24"/>
          <w:szCs w:val="24"/>
        </w:rPr>
        <w:t>日</w:t>
      </w:r>
      <w:r>
        <w:rPr>
          <w:sz w:val="24"/>
          <w:szCs w:val="24"/>
        </w:rPr>
        <w:t>10</w:t>
      </w:r>
      <w:r>
        <w:rPr>
          <w:sz w:val="24"/>
          <w:szCs w:val="24"/>
        </w:rPr>
        <w:t>点前完成设备搭建及调试，如超出时间尚未完成，则扣除项目实施保证金</w:t>
      </w:r>
      <w:r>
        <w:rPr>
          <w:sz w:val="24"/>
          <w:szCs w:val="24"/>
        </w:rPr>
        <w:t>5000</w:t>
      </w:r>
      <w:r>
        <w:rPr>
          <w:sz w:val="24"/>
          <w:szCs w:val="24"/>
        </w:rPr>
        <w:t>元。若在</w:t>
      </w:r>
      <w:r>
        <w:rPr>
          <w:sz w:val="24"/>
          <w:szCs w:val="24"/>
        </w:rPr>
        <w:t>4</w:t>
      </w:r>
      <w:r>
        <w:rPr>
          <w:sz w:val="24"/>
          <w:szCs w:val="24"/>
        </w:rPr>
        <w:t>月</w:t>
      </w:r>
      <w:r>
        <w:rPr>
          <w:sz w:val="24"/>
          <w:szCs w:val="24"/>
        </w:rPr>
        <w:t>17</w:t>
      </w:r>
      <w:r>
        <w:rPr>
          <w:sz w:val="24"/>
          <w:szCs w:val="24"/>
        </w:rPr>
        <w:t>日下午正式彩排前还未完成，则一次性扣除项目实施保证金</w:t>
      </w:r>
      <w:r>
        <w:rPr>
          <w:sz w:val="24"/>
          <w:szCs w:val="24"/>
        </w:rPr>
        <w:t>10000</w:t>
      </w:r>
      <w:r>
        <w:rPr>
          <w:sz w:val="24"/>
          <w:szCs w:val="24"/>
        </w:rPr>
        <w:t>元。</w:t>
      </w:r>
    </w:p>
    <w:p w:rsidR="00486DBE" w:rsidRDefault="00486DBE">
      <w:pPr>
        <w:spacing w:line="220" w:lineRule="atLeast"/>
        <w:rPr>
          <w:sz w:val="24"/>
          <w:szCs w:val="24"/>
        </w:rPr>
      </w:pPr>
    </w:p>
    <w:p w:rsidR="00486DBE" w:rsidRDefault="00486DBE">
      <w:pPr>
        <w:spacing w:line="220" w:lineRule="atLeast"/>
        <w:rPr>
          <w:sz w:val="24"/>
          <w:szCs w:val="24"/>
        </w:rPr>
      </w:pPr>
    </w:p>
    <w:p w:rsidR="00486DBE" w:rsidRDefault="001650A6">
      <w:pPr>
        <w:spacing w:line="220" w:lineRule="atLeast"/>
        <w:rPr>
          <w:sz w:val="24"/>
          <w:szCs w:val="24"/>
        </w:rPr>
      </w:pPr>
      <w:r>
        <w:rPr>
          <w:sz w:val="24"/>
          <w:szCs w:val="24"/>
        </w:rPr>
        <w:t xml:space="preserve">   6.</w:t>
      </w:r>
      <w:r>
        <w:rPr>
          <w:sz w:val="24"/>
          <w:szCs w:val="24"/>
        </w:rPr>
        <w:t>服务提供方询价响应文件材料</w:t>
      </w:r>
      <w:r>
        <w:rPr>
          <w:sz w:val="24"/>
          <w:szCs w:val="24"/>
        </w:rPr>
        <w:t>(</w:t>
      </w:r>
      <w:r>
        <w:rPr>
          <w:sz w:val="24"/>
          <w:szCs w:val="24"/>
        </w:rPr>
        <w:t>总分</w:t>
      </w:r>
      <w:r>
        <w:rPr>
          <w:sz w:val="24"/>
          <w:szCs w:val="24"/>
        </w:rPr>
        <w:t>100</w:t>
      </w:r>
      <w:r>
        <w:rPr>
          <w:sz w:val="24"/>
          <w:szCs w:val="24"/>
        </w:rPr>
        <w:t>分</w:t>
      </w:r>
      <w:r>
        <w:rPr>
          <w:sz w:val="24"/>
          <w:szCs w:val="24"/>
        </w:rPr>
        <w:t>)</w:t>
      </w:r>
    </w:p>
    <w:p w:rsidR="00486DBE" w:rsidRDefault="001650A6">
      <w:pPr>
        <w:spacing w:line="220" w:lineRule="atLeast"/>
        <w:ind w:firstLineChars="200" w:firstLine="480"/>
        <w:rPr>
          <w:sz w:val="24"/>
          <w:szCs w:val="24"/>
        </w:rPr>
      </w:pPr>
      <w:r>
        <w:rPr>
          <w:sz w:val="24"/>
          <w:szCs w:val="24"/>
        </w:rPr>
        <w:t>资质证明材料</w:t>
      </w:r>
      <w:r>
        <w:rPr>
          <w:sz w:val="24"/>
          <w:szCs w:val="24"/>
        </w:rPr>
        <w:t>(5</w:t>
      </w:r>
      <w:r>
        <w:rPr>
          <w:sz w:val="24"/>
          <w:szCs w:val="24"/>
        </w:rPr>
        <w:t>分</w:t>
      </w:r>
      <w:r>
        <w:rPr>
          <w:sz w:val="24"/>
          <w:szCs w:val="24"/>
        </w:rPr>
        <w:t>)</w:t>
      </w:r>
    </w:p>
    <w:p w:rsidR="00486DBE" w:rsidRDefault="001650A6">
      <w:pPr>
        <w:spacing w:line="220" w:lineRule="atLeast"/>
        <w:ind w:firstLineChars="200" w:firstLine="480"/>
        <w:rPr>
          <w:sz w:val="24"/>
          <w:szCs w:val="24"/>
        </w:rPr>
      </w:pPr>
      <w:r>
        <w:rPr>
          <w:sz w:val="24"/>
          <w:szCs w:val="24"/>
        </w:rPr>
        <w:t>一次性包干报价表</w:t>
      </w:r>
      <w:r>
        <w:rPr>
          <w:sz w:val="24"/>
          <w:szCs w:val="24"/>
        </w:rPr>
        <w:t>(30</w:t>
      </w:r>
      <w:r>
        <w:rPr>
          <w:sz w:val="24"/>
          <w:szCs w:val="24"/>
        </w:rPr>
        <w:t>分</w:t>
      </w:r>
      <w:r>
        <w:rPr>
          <w:sz w:val="24"/>
          <w:szCs w:val="24"/>
        </w:rPr>
        <w:t>)</w:t>
      </w:r>
    </w:p>
    <w:p w:rsidR="00486DBE" w:rsidRDefault="001650A6">
      <w:pPr>
        <w:spacing w:line="220" w:lineRule="atLeast"/>
        <w:ind w:firstLineChars="200" w:firstLine="480"/>
        <w:rPr>
          <w:sz w:val="24"/>
          <w:szCs w:val="24"/>
        </w:rPr>
      </w:pPr>
      <w:r>
        <w:rPr>
          <w:sz w:val="24"/>
          <w:szCs w:val="24"/>
        </w:rPr>
        <w:t>设备性能参数信息表</w:t>
      </w:r>
      <w:r>
        <w:rPr>
          <w:sz w:val="24"/>
          <w:szCs w:val="24"/>
        </w:rPr>
        <w:t>(30</w:t>
      </w:r>
      <w:r>
        <w:rPr>
          <w:sz w:val="24"/>
          <w:szCs w:val="24"/>
        </w:rPr>
        <w:t>分</w:t>
      </w:r>
      <w:r>
        <w:rPr>
          <w:sz w:val="24"/>
          <w:szCs w:val="24"/>
        </w:rPr>
        <w:t>)</w:t>
      </w:r>
    </w:p>
    <w:p w:rsidR="00486DBE" w:rsidRDefault="001650A6">
      <w:pPr>
        <w:spacing w:line="220" w:lineRule="atLeast"/>
        <w:ind w:firstLineChars="200" w:firstLine="480"/>
        <w:rPr>
          <w:sz w:val="24"/>
          <w:szCs w:val="24"/>
        </w:rPr>
      </w:pPr>
      <w:r>
        <w:rPr>
          <w:sz w:val="24"/>
          <w:szCs w:val="24"/>
        </w:rPr>
        <w:t>设备搭建方案</w:t>
      </w:r>
      <w:r>
        <w:rPr>
          <w:sz w:val="24"/>
          <w:szCs w:val="24"/>
        </w:rPr>
        <w:t>(10</w:t>
      </w:r>
      <w:r>
        <w:rPr>
          <w:sz w:val="24"/>
          <w:szCs w:val="24"/>
        </w:rPr>
        <w:t>分</w:t>
      </w:r>
      <w:r>
        <w:rPr>
          <w:sz w:val="24"/>
          <w:szCs w:val="24"/>
        </w:rPr>
        <w:t>)</w:t>
      </w:r>
    </w:p>
    <w:p w:rsidR="00486DBE" w:rsidRDefault="001650A6">
      <w:pPr>
        <w:spacing w:line="220" w:lineRule="atLeast"/>
        <w:ind w:firstLineChars="200" w:firstLine="480"/>
        <w:rPr>
          <w:sz w:val="24"/>
          <w:szCs w:val="24"/>
        </w:rPr>
      </w:pPr>
      <w:r>
        <w:rPr>
          <w:sz w:val="24"/>
          <w:szCs w:val="24"/>
        </w:rPr>
        <w:t>设备管理方案</w:t>
      </w:r>
      <w:r>
        <w:rPr>
          <w:sz w:val="24"/>
          <w:szCs w:val="24"/>
        </w:rPr>
        <w:t>(5</w:t>
      </w:r>
      <w:r>
        <w:rPr>
          <w:sz w:val="24"/>
          <w:szCs w:val="24"/>
        </w:rPr>
        <w:t>分</w:t>
      </w:r>
      <w:r>
        <w:rPr>
          <w:sz w:val="24"/>
          <w:szCs w:val="24"/>
        </w:rPr>
        <w:t>)</w:t>
      </w:r>
    </w:p>
    <w:p w:rsidR="00486DBE" w:rsidRDefault="001650A6">
      <w:pPr>
        <w:spacing w:line="220" w:lineRule="atLeast"/>
        <w:ind w:firstLineChars="200" w:firstLine="480"/>
        <w:rPr>
          <w:sz w:val="24"/>
          <w:szCs w:val="24"/>
        </w:rPr>
      </w:pPr>
      <w:r>
        <w:rPr>
          <w:sz w:val="24"/>
          <w:szCs w:val="24"/>
        </w:rPr>
        <w:t>实施案例</w:t>
      </w:r>
      <w:r>
        <w:rPr>
          <w:sz w:val="24"/>
          <w:szCs w:val="24"/>
        </w:rPr>
        <w:t>(10</w:t>
      </w:r>
      <w:r>
        <w:rPr>
          <w:sz w:val="24"/>
          <w:szCs w:val="24"/>
        </w:rPr>
        <w:t>分</w:t>
      </w:r>
      <w:r>
        <w:rPr>
          <w:sz w:val="24"/>
          <w:szCs w:val="24"/>
        </w:rPr>
        <w:t>)</w:t>
      </w:r>
    </w:p>
    <w:p w:rsidR="00486DBE" w:rsidRDefault="001650A6">
      <w:pPr>
        <w:spacing w:line="220" w:lineRule="atLeast"/>
        <w:ind w:firstLineChars="200" w:firstLine="480"/>
        <w:rPr>
          <w:sz w:val="24"/>
          <w:szCs w:val="24"/>
        </w:rPr>
      </w:pPr>
      <w:r>
        <w:rPr>
          <w:sz w:val="24"/>
          <w:szCs w:val="24"/>
        </w:rPr>
        <w:t>应急预案</w:t>
      </w:r>
      <w:r>
        <w:rPr>
          <w:sz w:val="24"/>
          <w:szCs w:val="24"/>
        </w:rPr>
        <w:t>(10</w:t>
      </w:r>
      <w:r>
        <w:rPr>
          <w:sz w:val="24"/>
          <w:szCs w:val="24"/>
        </w:rPr>
        <w:t>分</w:t>
      </w:r>
      <w:r>
        <w:rPr>
          <w:sz w:val="24"/>
          <w:szCs w:val="24"/>
        </w:rPr>
        <w:t>)</w:t>
      </w:r>
    </w:p>
    <w:p w:rsidR="00486DBE" w:rsidRDefault="00486DBE">
      <w:pPr>
        <w:spacing w:line="220" w:lineRule="atLeast"/>
        <w:ind w:firstLineChars="200" w:firstLine="480"/>
        <w:rPr>
          <w:sz w:val="24"/>
          <w:szCs w:val="24"/>
        </w:rPr>
      </w:pPr>
    </w:p>
    <w:p w:rsidR="00486DBE" w:rsidRDefault="00486DBE">
      <w:pPr>
        <w:spacing w:line="220" w:lineRule="atLeast"/>
        <w:ind w:firstLineChars="200" w:firstLine="480"/>
        <w:rPr>
          <w:sz w:val="24"/>
          <w:szCs w:val="24"/>
        </w:rPr>
      </w:pPr>
    </w:p>
    <w:p w:rsidR="00486DBE" w:rsidRDefault="001650A6">
      <w:pPr>
        <w:spacing w:line="220" w:lineRule="atLeast"/>
        <w:rPr>
          <w:sz w:val="24"/>
          <w:szCs w:val="24"/>
        </w:rPr>
      </w:pPr>
      <w:r>
        <w:rPr>
          <w:sz w:val="24"/>
          <w:szCs w:val="24"/>
        </w:rPr>
        <w:t xml:space="preserve">    7.</w:t>
      </w:r>
      <w:r>
        <w:rPr>
          <w:sz w:val="24"/>
          <w:szCs w:val="24"/>
        </w:rPr>
        <w:t>评选方式</w:t>
      </w:r>
    </w:p>
    <w:p w:rsidR="00486DBE" w:rsidRDefault="001650A6">
      <w:pPr>
        <w:spacing w:line="220" w:lineRule="atLeast"/>
        <w:rPr>
          <w:sz w:val="24"/>
          <w:szCs w:val="24"/>
        </w:rPr>
      </w:pPr>
      <w:r>
        <w:rPr>
          <w:sz w:val="24"/>
          <w:szCs w:val="24"/>
        </w:rPr>
        <w:t xml:space="preserve">     </w:t>
      </w:r>
      <w:r>
        <w:rPr>
          <w:sz w:val="24"/>
          <w:szCs w:val="24"/>
        </w:rPr>
        <w:t>本次询价评选，将针对各意向提供服务方按照上述材料进行综合打分。</w:t>
      </w:r>
    </w:p>
    <w:p w:rsidR="00486DBE" w:rsidRDefault="00486DBE">
      <w:pPr>
        <w:spacing w:line="220" w:lineRule="atLeast"/>
        <w:rPr>
          <w:sz w:val="24"/>
          <w:szCs w:val="24"/>
        </w:rPr>
      </w:pPr>
    </w:p>
    <w:p w:rsidR="00486DBE" w:rsidRDefault="001650A6">
      <w:pPr>
        <w:spacing w:line="220" w:lineRule="atLeast"/>
        <w:rPr>
          <w:sz w:val="24"/>
          <w:szCs w:val="24"/>
        </w:rPr>
      </w:pPr>
      <w:r>
        <w:rPr>
          <w:rFonts w:hint="eastAsia"/>
          <w:sz w:val="24"/>
          <w:szCs w:val="24"/>
        </w:rPr>
        <w:t xml:space="preserve">     </w:t>
      </w:r>
      <w:r>
        <w:rPr>
          <w:rFonts w:hint="eastAsia"/>
          <w:sz w:val="24"/>
          <w:szCs w:val="24"/>
        </w:rPr>
        <w:t>请有意向单位来现场了解确认后，于</w:t>
      </w:r>
      <w:r>
        <w:rPr>
          <w:rFonts w:hint="eastAsia"/>
          <w:sz w:val="24"/>
          <w:szCs w:val="24"/>
        </w:rPr>
        <w:t>4</w:t>
      </w:r>
      <w:r>
        <w:rPr>
          <w:rFonts w:hint="eastAsia"/>
          <w:sz w:val="24"/>
          <w:szCs w:val="24"/>
        </w:rPr>
        <w:t>月</w:t>
      </w:r>
      <w:r>
        <w:rPr>
          <w:rFonts w:hint="eastAsia"/>
          <w:sz w:val="24"/>
          <w:szCs w:val="24"/>
        </w:rPr>
        <w:t>1</w:t>
      </w:r>
      <w:r>
        <w:rPr>
          <w:sz w:val="24"/>
          <w:szCs w:val="24"/>
        </w:rPr>
        <w:t>6</w:t>
      </w:r>
      <w:r>
        <w:rPr>
          <w:rFonts w:hint="eastAsia"/>
          <w:sz w:val="24"/>
          <w:szCs w:val="24"/>
        </w:rPr>
        <w:t>号上午</w:t>
      </w:r>
      <w:r>
        <w:rPr>
          <w:rFonts w:hint="eastAsia"/>
          <w:sz w:val="24"/>
          <w:szCs w:val="24"/>
        </w:rPr>
        <w:t>1</w:t>
      </w:r>
      <w:r>
        <w:rPr>
          <w:sz w:val="24"/>
          <w:szCs w:val="24"/>
        </w:rPr>
        <w:t>0</w:t>
      </w:r>
      <w:r>
        <w:rPr>
          <w:sz w:val="24"/>
          <w:szCs w:val="24"/>
        </w:rPr>
        <w:t>点</w:t>
      </w:r>
      <w:r>
        <w:rPr>
          <w:rFonts w:hint="eastAsia"/>
          <w:sz w:val="24"/>
          <w:szCs w:val="24"/>
        </w:rPr>
        <w:t>前交密封报价文件至体委办公室（南区行政楼</w:t>
      </w:r>
      <w:r w:rsidR="006748BA" w:rsidRPr="006748BA">
        <w:rPr>
          <w:sz w:val="24"/>
          <w:szCs w:val="24"/>
        </w:rPr>
        <w:t>106</w:t>
      </w:r>
      <w:r>
        <w:rPr>
          <w:rFonts w:hint="eastAsia"/>
          <w:sz w:val="24"/>
          <w:szCs w:val="24"/>
        </w:rPr>
        <w:t>）。</w:t>
      </w:r>
    </w:p>
    <w:p w:rsidR="00486DBE" w:rsidRDefault="001650A6">
      <w:pPr>
        <w:spacing w:line="220" w:lineRule="atLeast"/>
        <w:rPr>
          <w:sz w:val="24"/>
          <w:szCs w:val="24"/>
        </w:rPr>
      </w:pPr>
      <w:r>
        <w:rPr>
          <w:rFonts w:hint="eastAsia"/>
          <w:sz w:val="24"/>
          <w:szCs w:val="24"/>
        </w:rPr>
        <w:t>开启报价文件时间：</w:t>
      </w:r>
      <w:r>
        <w:rPr>
          <w:rFonts w:hint="eastAsia"/>
          <w:sz w:val="24"/>
          <w:szCs w:val="24"/>
        </w:rPr>
        <w:t>2018</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sz w:val="24"/>
          <w:szCs w:val="24"/>
        </w:rPr>
        <w:t>6</w:t>
      </w:r>
      <w:r>
        <w:rPr>
          <w:rFonts w:hint="eastAsia"/>
          <w:sz w:val="24"/>
          <w:szCs w:val="24"/>
        </w:rPr>
        <w:t>日上午</w:t>
      </w:r>
      <w:r>
        <w:rPr>
          <w:rFonts w:hint="eastAsia"/>
          <w:sz w:val="24"/>
          <w:szCs w:val="24"/>
        </w:rPr>
        <w:t>11</w:t>
      </w:r>
      <w:r>
        <w:rPr>
          <w:sz w:val="24"/>
          <w:szCs w:val="24"/>
        </w:rPr>
        <w:t>点</w:t>
      </w:r>
      <w:r>
        <w:rPr>
          <w:rFonts w:hint="eastAsia"/>
          <w:sz w:val="24"/>
          <w:szCs w:val="24"/>
        </w:rPr>
        <w:t>整</w:t>
      </w:r>
    </w:p>
    <w:p w:rsidR="00486DBE" w:rsidRDefault="001650A6">
      <w:pPr>
        <w:spacing w:line="220" w:lineRule="atLeast"/>
        <w:rPr>
          <w:sz w:val="24"/>
          <w:szCs w:val="24"/>
        </w:rPr>
      </w:pPr>
      <w:r>
        <w:rPr>
          <w:rFonts w:hint="eastAsia"/>
          <w:sz w:val="24"/>
          <w:szCs w:val="24"/>
        </w:rPr>
        <w:t>联系人</w:t>
      </w:r>
      <w:r>
        <w:rPr>
          <w:rFonts w:hint="eastAsia"/>
          <w:sz w:val="24"/>
          <w:szCs w:val="24"/>
        </w:rPr>
        <w:t xml:space="preserve">: </w:t>
      </w:r>
      <w:r>
        <w:rPr>
          <w:rFonts w:hint="eastAsia"/>
          <w:sz w:val="24"/>
          <w:szCs w:val="24"/>
        </w:rPr>
        <w:t>任老师</w:t>
      </w:r>
      <w:r>
        <w:rPr>
          <w:rFonts w:hint="eastAsia"/>
          <w:sz w:val="24"/>
          <w:szCs w:val="24"/>
        </w:rPr>
        <w:t xml:space="preserve"> </w:t>
      </w:r>
      <w:r>
        <w:rPr>
          <w:sz w:val="24"/>
          <w:szCs w:val="24"/>
        </w:rPr>
        <w:t>徐老师</w:t>
      </w:r>
    </w:p>
    <w:p w:rsidR="00486DBE" w:rsidRPr="006748BA" w:rsidRDefault="001650A6">
      <w:pPr>
        <w:spacing w:line="220" w:lineRule="atLeast"/>
        <w:rPr>
          <w:sz w:val="24"/>
          <w:szCs w:val="24"/>
        </w:rPr>
      </w:pPr>
      <w:r>
        <w:rPr>
          <w:rFonts w:hint="eastAsia"/>
          <w:sz w:val="24"/>
          <w:szCs w:val="24"/>
        </w:rPr>
        <w:t>电话：</w:t>
      </w:r>
      <w:r w:rsidR="006748BA" w:rsidRPr="006748BA">
        <w:rPr>
          <w:sz w:val="24"/>
          <w:szCs w:val="24"/>
        </w:rPr>
        <w:t>19923517319</w:t>
      </w:r>
      <w:r w:rsidRPr="006748BA">
        <w:rPr>
          <w:rFonts w:hint="eastAsia"/>
          <w:sz w:val="24"/>
          <w:szCs w:val="24"/>
        </w:rPr>
        <w:t xml:space="preserve">  </w:t>
      </w:r>
      <w:r w:rsidRPr="006748BA">
        <w:rPr>
          <w:sz w:val="24"/>
          <w:szCs w:val="24"/>
        </w:rPr>
        <w:t>15683931943</w:t>
      </w:r>
    </w:p>
    <w:p w:rsidR="00486DBE" w:rsidRDefault="001650A6">
      <w:pPr>
        <w:spacing w:line="220" w:lineRule="atLeast"/>
        <w:ind w:firstLineChars="200" w:firstLine="480"/>
        <w:rPr>
          <w:sz w:val="24"/>
          <w:szCs w:val="24"/>
        </w:rPr>
      </w:pPr>
      <w:r>
        <w:rPr>
          <w:rFonts w:hint="eastAsia"/>
          <w:sz w:val="24"/>
          <w:szCs w:val="24"/>
        </w:rPr>
        <w:t>特此公告</w:t>
      </w:r>
    </w:p>
    <w:p w:rsidR="00486DBE" w:rsidRPr="006748BA" w:rsidRDefault="001650A6">
      <w:pPr>
        <w:spacing w:line="220" w:lineRule="atLeast"/>
        <w:ind w:firstLineChars="2050" w:firstLine="4920"/>
        <w:rPr>
          <w:rFonts w:hint="eastAsia"/>
          <w:sz w:val="24"/>
          <w:szCs w:val="24"/>
        </w:rPr>
      </w:pPr>
      <w:r>
        <w:rPr>
          <w:rFonts w:hint="eastAsia"/>
          <w:sz w:val="24"/>
          <w:szCs w:val="24"/>
        </w:rPr>
        <w:t>西南大学</w:t>
      </w:r>
      <w:r w:rsidR="006748BA" w:rsidRPr="006748BA">
        <w:rPr>
          <w:rFonts w:hint="eastAsia"/>
          <w:sz w:val="24"/>
          <w:szCs w:val="24"/>
        </w:rPr>
        <w:t>体育</w:t>
      </w:r>
      <w:r w:rsidR="006748BA" w:rsidRPr="006748BA">
        <w:rPr>
          <w:sz w:val="24"/>
          <w:szCs w:val="24"/>
        </w:rPr>
        <w:t>运动委员会</w:t>
      </w:r>
    </w:p>
    <w:p w:rsidR="00486DBE" w:rsidRDefault="001650A6" w:rsidP="006748BA">
      <w:pPr>
        <w:spacing w:line="220" w:lineRule="atLeast"/>
        <w:ind w:firstLineChars="2200" w:firstLine="5280"/>
        <w:rPr>
          <w:sz w:val="24"/>
          <w:szCs w:val="24"/>
        </w:rPr>
      </w:pPr>
      <w:r>
        <w:rPr>
          <w:rFonts w:hint="eastAsia"/>
          <w:sz w:val="24"/>
          <w:szCs w:val="24"/>
        </w:rPr>
        <w:t>2018</w:t>
      </w:r>
      <w:r>
        <w:rPr>
          <w:rFonts w:hint="eastAsia"/>
          <w:sz w:val="24"/>
          <w:szCs w:val="24"/>
        </w:rPr>
        <w:t>年</w:t>
      </w:r>
      <w:r>
        <w:rPr>
          <w:rFonts w:hint="eastAsia"/>
          <w:sz w:val="24"/>
          <w:szCs w:val="24"/>
        </w:rPr>
        <w:t>4</w:t>
      </w:r>
      <w:r>
        <w:rPr>
          <w:rFonts w:hint="eastAsia"/>
          <w:sz w:val="24"/>
          <w:szCs w:val="24"/>
        </w:rPr>
        <w:t>月</w:t>
      </w:r>
      <w:r>
        <w:rPr>
          <w:rFonts w:hint="eastAsia"/>
          <w:sz w:val="24"/>
          <w:szCs w:val="24"/>
        </w:rPr>
        <w:t>14</w:t>
      </w:r>
      <w:r>
        <w:rPr>
          <w:rFonts w:hint="eastAsia"/>
          <w:sz w:val="24"/>
          <w:szCs w:val="24"/>
        </w:rPr>
        <w:t>日</w:t>
      </w:r>
      <w:bookmarkStart w:id="0" w:name="_GoBack"/>
      <w:bookmarkEnd w:id="0"/>
    </w:p>
    <w:sectPr w:rsidR="00486DBE">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B72" w:rsidRDefault="00DE5B72" w:rsidP="00537010">
      <w:pPr>
        <w:spacing w:after="0"/>
      </w:pPr>
      <w:r>
        <w:separator/>
      </w:r>
    </w:p>
  </w:endnote>
  <w:endnote w:type="continuationSeparator" w:id="0">
    <w:p w:rsidR="00DE5B72" w:rsidRDefault="00DE5B72" w:rsidP="005370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B72" w:rsidRDefault="00DE5B72" w:rsidP="00537010">
      <w:pPr>
        <w:spacing w:after="0"/>
      </w:pPr>
      <w:r>
        <w:separator/>
      </w:r>
    </w:p>
  </w:footnote>
  <w:footnote w:type="continuationSeparator" w:id="0">
    <w:p w:rsidR="00DE5B72" w:rsidRDefault="00DE5B72" w:rsidP="0053701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20FF7"/>
    <w:multiLevelType w:val="hybridMultilevel"/>
    <w:tmpl w:val="2DEC2A62"/>
    <w:lvl w:ilvl="0" w:tplc="5E2888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BE"/>
    <w:rsid w:val="001650A6"/>
    <w:rsid w:val="00486DBE"/>
    <w:rsid w:val="00537010"/>
    <w:rsid w:val="006748BA"/>
    <w:rsid w:val="00DE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4CCF78-C611-44FF-B617-D9FDB64D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宋体"/>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53701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537010"/>
    <w:rPr>
      <w:rFonts w:ascii="Tahoma" w:hAnsi="Tahoma"/>
      <w:sz w:val="18"/>
      <w:szCs w:val="18"/>
    </w:rPr>
  </w:style>
  <w:style w:type="paragraph" w:styleId="a5">
    <w:name w:val="footer"/>
    <w:basedOn w:val="a"/>
    <w:link w:val="Char0"/>
    <w:uiPriority w:val="99"/>
    <w:unhideWhenUsed/>
    <w:rsid w:val="00537010"/>
    <w:pPr>
      <w:tabs>
        <w:tab w:val="center" w:pos="4153"/>
        <w:tab w:val="right" w:pos="8306"/>
      </w:tabs>
    </w:pPr>
    <w:rPr>
      <w:sz w:val="18"/>
      <w:szCs w:val="18"/>
    </w:rPr>
  </w:style>
  <w:style w:type="character" w:customStyle="1" w:styleId="Char0">
    <w:name w:val="页脚 Char"/>
    <w:basedOn w:val="a0"/>
    <w:link w:val="a5"/>
    <w:uiPriority w:val="99"/>
    <w:rsid w:val="00537010"/>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F0B30A-5F0A-4944-B385-6F542EEC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264</Words>
  <Characters>1509</Characters>
  <Application>Microsoft Office Word</Application>
  <DocSecurity>0</DocSecurity>
  <Lines>12</Lines>
  <Paragraphs>3</Paragraphs>
  <ScaleCrop>false</ScaleCrop>
  <Company>Microsoft</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任四海</cp:lastModifiedBy>
  <cp:revision>3</cp:revision>
  <dcterms:created xsi:type="dcterms:W3CDTF">2018-04-14T09:49:00Z</dcterms:created>
  <dcterms:modified xsi:type="dcterms:W3CDTF">2018-04-14T09:53:00Z</dcterms:modified>
</cp:coreProperties>
</file>